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6D72" w14:textId="77777777" w:rsidR="00A25F1B" w:rsidRDefault="00E25E30" w:rsidP="00E25E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07E931" wp14:editId="795715EA">
                <wp:simplePos x="0" y="0"/>
                <wp:positionH relativeFrom="margin">
                  <wp:posOffset>290195</wp:posOffset>
                </wp:positionH>
                <wp:positionV relativeFrom="page">
                  <wp:posOffset>614045</wp:posOffset>
                </wp:positionV>
                <wp:extent cx="2605357" cy="696184"/>
                <wp:effectExtent l="57150" t="171450" r="62230" b="18034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97571">
                          <a:off x="0" y="0"/>
                          <a:ext cx="2605357" cy="696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9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AF9A5" w14:textId="77777777" w:rsidR="0050052A" w:rsidRPr="00BB0532" w:rsidRDefault="0050052A" w:rsidP="00BB0532">
                            <w:pPr>
                              <w:pStyle w:val="Titel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0532">
                              <w:rPr>
                                <w:sz w:val="40"/>
                                <w:szCs w:val="40"/>
                              </w:rPr>
                              <w:t>Muster-Arztbrief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7E9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.85pt;margin-top:48.35pt;width:205.15pt;height:54.8pt;rotation:-439560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" strokecolor="#00796b" strokeweight="3pt">
                <v:textbox inset="0,0,0,0">
                  <w:txbxContent>
                    <w:p w14:paraId="3F3AF9A5" w14:textId="77777777" w:rsidR="0050052A" w:rsidRPr="00BB0532" w:rsidRDefault="0050052A" w:rsidP="00BB0532">
                      <w:pPr>
                        <w:pStyle w:val="Titel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B0532">
                        <w:rPr>
                          <w:sz w:val="40"/>
                          <w:szCs w:val="40"/>
                        </w:rPr>
                        <w:t>Muster-Arztbrief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4AE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EDEF68" wp14:editId="190645EB">
                <wp:simplePos x="0" y="0"/>
                <wp:positionH relativeFrom="column">
                  <wp:posOffset>4675414</wp:posOffset>
                </wp:positionH>
                <wp:positionV relativeFrom="page">
                  <wp:posOffset>1338943</wp:posOffset>
                </wp:positionV>
                <wp:extent cx="1822269" cy="2465614"/>
                <wp:effectExtent l="0" t="0" r="698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269" cy="2465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2C80D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Zentrum für Innere Medizin</w:t>
                            </w:r>
                          </w:p>
                          <w:p w14:paraId="3A219C46" w14:textId="77777777" w:rsidR="00A25F1B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Ärztlicher Direktor</w:t>
                            </w:r>
                          </w:p>
                          <w:p w14:paraId="36750584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Prof. Dr. med.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A. Muster</w:t>
                            </w:r>
                          </w:p>
                          <w:p w14:paraId="42617BDC" w14:textId="77777777" w:rsidR="00684CD8" w:rsidRDefault="00684CD8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977C5" w14:textId="77777777" w:rsidR="00856D11" w:rsidRPr="00684CD8" w:rsidRDefault="00A25F1B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Klinikum Großstadt</w:t>
                            </w:r>
                          </w:p>
                          <w:p w14:paraId="21D49A08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Hospitalstraße 1</w:t>
                            </w:r>
                          </w:p>
                          <w:p w14:paraId="7425FA19" w14:textId="77777777" w:rsidR="00856D11" w:rsidRPr="00684CD8" w:rsidRDefault="00684CD8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01234</w:t>
                            </w:r>
                            <w:r w:rsidR="00856D11" w:rsidRPr="00684CD8">
                              <w:rPr>
                                <w:sz w:val="18"/>
                                <w:szCs w:val="18"/>
                              </w:rPr>
                              <w:t xml:space="preserve"> Großstadt</w:t>
                            </w:r>
                          </w:p>
                          <w:p w14:paraId="6FF87F13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Telefon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0123 45 67 89</w:t>
                            </w:r>
                          </w:p>
                          <w:p w14:paraId="2B2FEE9F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Telefax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0123 45 67 80</w:t>
                            </w:r>
                          </w:p>
                          <w:p w14:paraId="68E200D5" w14:textId="77777777" w:rsidR="00A25F1B" w:rsidRPr="00684CD8" w:rsidRDefault="00A25F1B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46D8A0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Bearbeiter/in: </w:t>
                            </w:r>
                            <w:proofErr w:type="spellStart"/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Sekr</w:t>
                            </w:r>
                            <w:proofErr w:type="spellEnd"/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5F14585" w14:textId="77777777" w:rsidR="00A25F1B" w:rsidRPr="00684CD8" w:rsidRDefault="00D64AE4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Großstadt, 11.02.2021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EF68" id="_x0000_s1027" type="#_x0000_t202" style="position:absolute;margin-left:368.15pt;margin-top:105.45pt;width:143.5pt;height:19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" stroked="f">
                <v:textbox>
                  <w:txbxContent>
                    <w:p w14:paraId="7FE2C80D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Zentrum für Innere Medizin</w:t>
                      </w:r>
                    </w:p>
                    <w:p w14:paraId="3A219C46" w14:textId="77777777" w:rsidR="00A25F1B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Ärztlicher Direktor</w:t>
                      </w:r>
                    </w:p>
                    <w:p w14:paraId="36750584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Prof. Dr. med.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A. Muster</w:t>
                      </w:r>
                    </w:p>
                    <w:p w14:paraId="42617BDC" w14:textId="77777777" w:rsidR="00684CD8" w:rsidRDefault="00684CD8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</w:p>
                    <w:p w14:paraId="30D977C5" w14:textId="77777777" w:rsidR="00856D11" w:rsidRPr="00684CD8" w:rsidRDefault="00A25F1B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Klinikum Großstadt</w:t>
                      </w:r>
                    </w:p>
                    <w:p w14:paraId="21D49A08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Hospitalstraße 1</w:t>
                      </w:r>
                    </w:p>
                    <w:p w14:paraId="7425FA19" w14:textId="77777777" w:rsidR="00856D11" w:rsidRPr="00684CD8" w:rsidRDefault="00684CD8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01234</w:t>
                      </w:r>
                      <w:r w:rsidR="00856D11" w:rsidRPr="00684CD8">
                        <w:rPr>
                          <w:sz w:val="18"/>
                          <w:szCs w:val="18"/>
                        </w:rPr>
                        <w:t xml:space="preserve"> Großstadt</w:t>
                      </w:r>
                    </w:p>
                    <w:p w14:paraId="6FF87F13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Telefon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0123 45 67 89</w:t>
                      </w:r>
                    </w:p>
                    <w:p w14:paraId="2B2FEE9F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Telefax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0123 45 67 80</w:t>
                      </w:r>
                    </w:p>
                    <w:p w14:paraId="68E200D5" w14:textId="77777777" w:rsidR="00A25F1B" w:rsidRPr="00684CD8" w:rsidRDefault="00A25F1B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</w:p>
                    <w:p w14:paraId="4146D8A0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Bearbeiter/in: </w:t>
                      </w:r>
                      <w:proofErr w:type="spellStart"/>
                      <w:r w:rsidR="00A25F1B" w:rsidRPr="00684CD8">
                        <w:rPr>
                          <w:sz w:val="18"/>
                          <w:szCs w:val="18"/>
                        </w:rPr>
                        <w:t>Sekr</w:t>
                      </w:r>
                      <w:proofErr w:type="spellEnd"/>
                      <w:r w:rsidR="00A25F1B" w:rsidRPr="00684CD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5F14585" w14:textId="77777777" w:rsidR="00A25F1B" w:rsidRPr="00684CD8" w:rsidRDefault="00D64AE4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Großstadt, 11.02.2021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21A7EBE" w14:textId="77777777" w:rsidR="00A25F1B" w:rsidRDefault="00A25F1B" w:rsidP="00856D11"/>
    <w:p w14:paraId="4D7CE7B6" w14:textId="77777777" w:rsidR="00A25F1B" w:rsidRDefault="00A25F1B" w:rsidP="00856D11"/>
    <w:p w14:paraId="4BD1FCCC" w14:textId="77777777" w:rsidR="00A25F1B" w:rsidRDefault="00A25F1B" w:rsidP="00856D11"/>
    <w:p w14:paraId="51DBFA1F" w14:textId="77777777" w:rsidR="00A25F1B" w:rsidRDefault="00A25F1B" w:rsidP="00856D11"/>
    <w:p w14:paraId="7F175332" w14:textId="77777777" w:rsidR="00A25F1B" w:rsidRDefault="00A25F1B" w:rsidP="00856D11"/>
    <w:p w14:paraId="3CDFA07F" w14:textId="77777777" w:rsidR="00A25F1B" w:rsidRDefault="00A25F1B" w:rsidP="00856D11"/>
    <w:p w14:paraId="6A1D0160" w14:textId="4917067F" w:rsidR="00A25F1B" w:rsidRDefault="00A25F1B" w:rsidP="00A25F1B">
      <w:pPr>
        <w:jc w:val="right"/>
      </w:pPr>
      <w:r>
        <w:br/>
      </w:r>
      <w:r w:rsidR="003E222A">
        <w:t>Endgültiger</w:t>
      </w:r>
      <w:r>
        <w:t xml:space="preserve"> Entlassbrief</w:t>
      </w:r>
      <w:r>
        <w:br/>
      </w:r>
    </w:p>
    <w:p w14:paraId="75CAA686" w14:textId="5993887B" w:rsidR="0056738A" w:rsidRPr="00D64AE4" w:rsidRDefault="00A25F1B" w:rsidP="00A25F1B">
      <w:pPr>
        <w:rPr>
          <w:rFonts w:ascii="Open Sans SemiBold" w:hAnsi="Open Sans SemiBold" w:cs="Open Sans SemiBold"/>
        </w:rPr>
      </w:pPr>
      <w:r w:rsidRPr="00D64AE4">
        <w:rPr>
          <w:rFonts w:ascii="Open Sans SemiBold" w:hAnsi="Open Sans SemiBold" w:cs="Open Sans SemiBol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519BF" wp14:editId="5EA971E7">
                <wp:simplePos x="0" y="0"/>
                <wp:positionH relativeFrom="margin">
                  <wp:posOffset>-266700</wp:posOffset>
                </wp:positionH>
                <wp:positionV relativeFrom="page">
                  <wp:posOffset>2106386</wp:posOffset>
                </wp:positionV>
                <wp:extent cx="4130675" cy="1449705"/>
                <wp:effectExtent l="0" t="0" r="317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FA35" w14:textId="0D358748" w:rsidR="00856D11" w:rsidRPr="00684CD8" w:rsidRDefault="00856D11" w:rsidP="00684CD8">
                            <w:pPr>
                              <w:pStyle w:val="Briefkopf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Klinikum-Großstadt, Hospitalstr. 1, Innere Medizin </w:t>
                            </w:r>
                            <w:r w:rsidR="00C26F7F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84CD8">
                              <w:rPr>
                                <w:sz w:val="18"/>
                                <w:szCs w:val="18"/>
                              </w:rPr>
                              <w:t>01234</w:t>
                            </w: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 Großstadt</w:t>
                            </w:r>
                          </w:p>
                          <w:p w14:paraId="1C2EBDFD" w14:textId="77777777" w:rsidR="00856D11" w:rsidRDefault="00856D11" w:rsidP="00684CD8">
                            <w:pPr>
                              <w:pStyle w:val="Briefkopf"/>
                            </w:pPr>
                            <w:r>
                              <w:t>Frau</w:t>
                            </w:r>
                          </w:p>
                          <w:p w14:paraId="483B5A9E" w14:textId="77777777" w:rsidR="00856D11" w:rsidRDefault="00856D11" w:rsidP="00684CD8">
                            <w:pPr>
                              <w:pStyle w:val="Briefkopf"/>
                            </w:pPr>
                            <w:r>
                              <w:t xml:space="preserve">Dr. med. M. Mustermann </w:t>
                            </w:r>
                          </w:p>
                          <w:p w14:paraId="281032B8" w14:textId="77777777" w:rsidR="00856D11" w:rsidRDefault="00856D11" w:rsidP="00684CD8">
                            <w:pPr>
                              <w:pStyle w:val="Briefkopf"/>
                            </w:pPr>
                            <w:r>
                              <w:t>Fachärztin für Allgemeinmedizin</w:t>
                            </w:r>
                          </w:p>
                          <w:p w14:paraId="10769616" w14:textId="77777777" w:rsidR="00856D11" w:rsidRDefault="00856D11" w:rsidP="00684CD8">
                            <w:pPr>
                              <w:pStyle w:val="Briefkopf"/>
                            </w:pPr>
                            <w:r>
                              <w:t>Hauptstraße 1</w:t>
                            </w:r>
                          </w:p>
                          <w:p w14:paraId="30688A48" w14:textId="77777777" w:rsidR="00856D11" w:rsidRDefault="00684CD8" w:rsidP="00684CD8">
                            <w:pPr>
                              <w:pStyle w:val="Briefkopf"/>
                            </w:pPr>
                            <w:r>
                              <w:t>12345</w:t>
                            </w:r>
                            <w:r w:rsidR="00856D11">
                              <w:t xml:space="preserve">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519BF" id="_x0000_s1028" type="#_x0000_t202" style="position:absolute;margin-left:-21pt;margin-top:165.85pt;width:325.25pt;height:11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K+EgIAAP4DAAAOAAAAZHJzL2Uyb0RvYy54bWysU9tu2zAMfR+wfxD0vtjJkrYx4hRdugwD&#10;ugvQ7QMUWY6FyaJGKbGzry8lu2m2vQ3Tg0CK1BF5eLS67VvDjgq9Blvy6STnTFkJlbb7kn//tn1z&#10;w5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" stroked="f">
                <v:textbox style="mso-fit-shape-to-text:t">
                  <w:txbxContent>
                    <w:p w14:paraId="69FFFA35" w14:textId="0D358748" w:rsidR="00856D11" w:rsidRPr="00684CD8" w:rsidRDefault="00856D11" w:rsidP="00684CD8">
                      <w:pPr>
                        <w:pStyle w:val="Briefkopf"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Klinikum-Großstadt, Hospitalstr. 1, Innere Medizin </w:t>
                      </w:r>
                      <w:r w:rsidR="00C26F7F">
                        <w:rPr>
                          <w:sz w:val="18"/>
                          <w:szCs w:val="18"/>
                        </w:rPr>
                        <w:t>I</w:t>
                      </w:r>
                      <w:r w:rsidRPr="00684CD8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684CD8">
                        <w:rPr>
                          <w:sz w:val="18"/>
                          <w:szCs w:val="18"/>
                        </w:rPr>
                        <w:t>01234</w:t>
                      </w:r>
                      <w:r w:rsidRPr="00684CD8">
                        <w:rPr>
                          <w:sz w:val="18"/>
                          <w:szCs w:val="18"/>
                        </w:rPr>
                        <w:t xml:space="preserve"> Großstadt</w:t>
                      </w:r>
                    </w:p>
                    <w:p w14:paraId="1C2EBDFD" w14:textId="77777777" w:rsidR="00856D11" w:rsidRDefault="00856D11" w:rsidP="00684CD8">
                      <w:pPr>
                        <w:pStyle w:val="Briefkopf"/>
                      </w:pPr>
                      <w:r>
                        <w:t>Frau</w:t>
                      </w:r>
                    </w:p>
                    <w:p w14:paraId="483B5A9E" w14:textId="77777777" w:rsidR="00856D11" w:rsidRDefault="00856D11" w:rsidP="00684CD8">
                      <w:pPr>
                        <w:pStyle w:val="Briefkopf"/>
                      </w:pPr>
                      <w:r>
                        <w:t xml:space="preserve">Dr. med. M. Mustermann </w:t>
                      </w:r>
                    </w:p>
                    <w:p w14:paraId="281032B8" w14:textId="77777777" w:rsidR="00856D11" w:rsidRDefault="00856D11" w:rsidP="00684CD8">
                      <w:pPr>
                        <w:pStyle w:val="Briefkopf"/>
                      </w:pPr>
                      <w:r>
                        <w:t>Fachärztin für Allgemeinmedizin</w:t>
                      </w:r>
                    </w:p>
                    <w:p w14:paraId="10769616" w14:textId="77777777" w:rsidR="00856D11" w:rsidRDefault="00856D11" w:rsidP="00684CD8">
                      <w:pPr>
                        <w:pStyle w:val="Briefkopf"/>
                      </w:pPr>
                      <w:r>
                        <w:t>Hauptstraße 1</w:t>
                      </w:r>
                    </w:p>
                    <w:p w14:paraId="30688A48" w14:textId="77777777" w:rsidR="00856D11" w:rsidRDefault="00684CD8" w:rsidP="00684CD8">
                      <w:pPr>
                        <w:pStyle w:val="Briefkopf"/>
                      </w:pPr>
                      <w:r>
                        <w:t>12345</w:t>
                      </w:r>
                      <w:r w:rsidR="00856D11">
                        <w:t xml:space="preserve"> Musterstadt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4CD8">
        <w:rPr>
          <w:rFonts w:ascii="Open Sans SemiBold" w:hAnsi="Open Sans SemiBold" w:cs="Open Sans SemiBold"/>
          <w:noProof/>
        </w:rPr>
        <w:t>Herr</w:t>
      </w:r>
      <w:r w:rsidR="00D64AE4" w:rsidRPr="00D64AE4">
        <w:rPr>
          <w:rFonts w:ascii="Open Sans SemiBold" w:hAnsi="Open Sans SemiBold" w:cs="Open Sans SemiBold"/>
        </w:rPr>
        <w:t xml:space="preserve"> X. Y. geb. 01.01.19</w:t>
      </w:r>
      <w:r w:rsidR="00684CD8">
        <w:rPr>
          <w:rFonts w:ascii="Open Sans SemiBold" w:hAnsi="Open Sans SemiBold" w:cs="Open Sans SemiBold"/>
        </w:rPr>
        <w:t>8-</w:t>
      </w:r>
      <w:r w:rsidR="00D64AE4" w:rsidRPr="00D64AE4">
        <w:rPr>
          <w:rFonts w:ascii="Open Sans SemiBold" w:hAnsi="Open Sans SemiBold" w:cs="Open Sans SemiBold"/>
        </w:rPr>
        <w:br/>
        <w:t xml:space="preserve">Dorfstraße 10, </w:t>
      </w:r>
      <w:r w:rsidR="00684CD8">
        <w:rPr>
          <w:rFonts w:ascii="Open Sans SemiBold" w:hAnsi="Open Sans SemiBold" w:cs="Open Sans SemiBold"/>
        </w:rPr>
        <w:t>12345</w:t>
      </w:r>
      <w:r w:rsidR="00D64AE4" w:rsidRPr="00D64AE4">
        <w:rPr>
          <w:rFonts w:ascii="Open Sans SemiBold" w:hAnsi="Open Sans SemiBold" w:cs="Open Sans SemiBold"/>
        </w:rPr>
        <w:t xml:space="preserve"> Musterdorf</w:t>
      </w:r>
      <w:r w:rsidR="00D64AE4" w:rsidRPr="00D64AE4">
        <w:rPr>
          <w:rFonts w:ascii="Open Sans SemiBold" w:hAnsi="Open Sans SemiBold" w:cs="Open Sans SemiBold"/>
        </w:rPr>
        <w:br/>
      </w:r>
      <w:r w:rsidR="000277EC">
        <w:rPr>
          <w:rFonts w:ascii="Open Sans SemiBold" w:hAnsi="Open Sans SemiBold" w:cs="Open Sans SemiBold"/>
        </w:rPr>
        <w:t>Stationäre</w:t>
      </w:r>
      <w:r w:rsidR="00D64AE4" w:rsidRPr="00D64AE4">
        <w:rPr>
          <w:rFonts w:ascii="Open Sans SemiBold" w:hAnsi="Open Sans SemiBold" w:cs="Open Sans SemiBold"/>
        </w:rPr>
        <w:t xml:space="preserve"> Behandlung </w:t>
      </w:r>
      <w:r w:rsidR="000277EC">
        <w:rPr>
          <w:rFonts w:ascii="Open Sans SemiBold" w:hAnsi="Open Sans SemiBold" w:cs="Open Sans SemiBold"/>
        </w:rPr>
        <w:t>vom</w:t>
      </w:r>
      <w:r w:rsidR="00D64AE4" w:rsidRPr="00D64AE4">
        <w:rPr>
          <w:rFonts w:ascii="Open Sans SemiBold" w:hAnsi="Open Sans SemiBold" w:cs="Open Sans SemiBold"/>
        </w:rPr>
        <w:t xml:space="preserve"> </w:t>
      </w:r>
      <w:r w:rsidR="000277EC">
        <w:rPr>
          <w:rFonts w:ascii="Open Sans SemiBold" w:hAnsi="Open Sans SemiBold" w:cs="Open Sans SemiBold"/>
        </w:rPr>
        <w:t>09.02.</w:t>
      </w:r>
      <w:r w:rsidR="000277EC" w:rsidRPr="000277EC">
        <w:rPr>
          <w:rFonts w:ascii="Open Sans SemiBold" w:hAnsi="Open Sans SemiBold" w:cs="Open Sans SemiBold"/>
        </w:rPr>
        <w:t xml:space="preserve"> </w:t>
      </w:r>
      <w:r w:rsidR="000277EC">
        <w:rPr>
          <w:rFonts w:ascii="Open Sans SemiBold" w:hAnsi="Open Sans SemiBold" w:cs="Open Sans SemiBold"/>
        </w:rPr>
        <w:t>–</w:t>
      </w:r>
      <w:r w:rsidR="00D64AE4" w:rsidRPr="00D64AE4">
        <w:rPr>
          <w:rFonts w:ascii="Open Sans SemiBold" w:hAnsi="Open Sans SemiBold" w:cs="Open Sans SemiBold"/>
        </w:rPr>
        <w:t>11.02.2021</w:t>
      </w:r>
    </w:p>
    <w:p w14:paraId="7A635D09" w14:textId="77777777" w:rsidR="00D64AE4" w:rsidRDefault="00D64AE4" w:rsidP="00A25F1B"/>
    <w:p w14:paraId="50F513EF" w14:textId="77777777" w:rsidR="00D64AE4" w:rsidRDefault="00D64AE4" w:rsidP="00A25F1B">
      <w:r>
        <w:t>Sehr geehrte Frau Kollegin Mustermann,</w:t>
      </w:r>
    </w:p>
    <w:p w14:paraId="650AA6CB" w14:textId="77777777" w:rsidR="00D64AE4" w:rsidRDefault="00D64AE4" w:rsidP="00A25F1B">
      <w:r>
        <w:t>wir berichten Ihnen über d</w:t>
      </w:r>
      <w:r w:rsidR="003C719E">
        <w:t>ie stationäre</w:t>
      </w:r>
      <w:r>
        <w:t xml:space="preserve"> </w:t>
      </w:r>
      <w:r w:rsidR="003C719E">
        <w:t>Behandlung des</w:t>
      </w:r>
      <w:r>
        <w:t xml:space="preserve"> oben genannten Patient</w:t>
      </w:r>
      <w:r w:rsidR="003C719E">
        <w:t>en</w:t>
      </w:r>
      <w:r>
        <w:t xml:space="preserve"> in unserer Klinik.</w:t>
      </w:r>
    </w:p>
    <w:p w14:paraId="64AD93F5" w14:textId="77777777" w:rsidR="002E7A47" w:rsidRPr="002E7A47" w:rsidRDefault="002E7A47" w:rsidP="0023243E">
      <w:pPr>
        <w:pStyle w:val="berschrift3"/>
      </w:pPr>
      <w:r w:rsidRPr="002E7A47">
        <w:t>Diagnosen</w:t>
      </w:r>
    </w:p>
    <w:p w14:paraId="72121284" w14:textId="77777777" w:rsidR="002E7A47" w:rsidRDefault="002E7A47" w:rsidP="002E7A47">
      <w:pPr>
        <w:spacing w:before="0"/>
      </w:pPr>
      <w:r>
        <w:t>1. Helicobacter-pylori-positives Ulkus im Bulbus duodeni</w:t>
      </w:r>
    </w:p>
    <w:p w14:paraId="3A5D3D1A" w14:textId="77777777" w:rsidR="009C065F" w:rsidRDefault="009C065F" w:rsidP="002E7A47">
      <w:pPr>
        <w:spacing w:before="0"/>
      </w:pPr>
      <w:r>
        <w:t>2. Gastritis Typ B</w:t>
      </w:r>
    </w:p>
    <w:p w14:paraId="25FDDEB2" w14:textId="77777777" w:rsidR="002E7A47" w:rsidRDefault="009C065F" w:rsidP="002E7A47">
      <w:pPr>
        <w:spacing w:before="0"/>
      </w:pPr>
      <w:r>
        <w:t>3</w:t>
      </w:r>
      <w:r w:rsidR="002E7A47">
        <w:t>. Magenausgangsstenose durch entzündliches Schleimhautödem</w:t>
      </w:r>
    </w:p>
    <w:p w14:paraId="17551ABF" w14:textId="77777777" w:rsidR="002E7A47" w:rsidRDefault="009C065F" w:rsidP="002E7A47">
      <w:pPr>
        <w:spacing w:before="0"/>
      </w:pPr>
      <w:r>
        <w:t>4</w:t>
      </w:r>
      <w:r w:rsidR="002E7A47">
        <w:t xml:space="preserve">. Refluxösophagitis </w:t>
      </w:r>
      <w:r>
        <w:t xml:space="preserve">Grad </w:t>
      </w:r>
      <w:r w:rsidR="002E7A47">
        <w:t>D</w:t>
      </w:r>
      <w:r>
        <w:t xml:space="preserve"> (ausgeprägte, zirkuläre Ösophagitis)</w:t>
      </w:r>
    </w:p>
    <w:p w14:paraId="36EFE130" w14:textId="77777777" w:rsidR="004A1407" w:rsidRPr="004A1407" w:rsidRDefault="004A1407" w:rsidP="004A1407">
      <w:pPr>
        <w:pStyle w:val="Briefkopf"/>
        <w:spacing w:before="120"/>
        <w:rPr>
          <w:sz w:val="20"/>
          <w:szCs w:val="20"/>
        </w:rPr>
      </w:pPr>
      <w:r w:rsidRPr="004A1407">
        <w:rPr>
          <w:rFonts w:ascii="Open Sans SemiBold" w:hAnsi="Open Sans SemiBold" w:cs="Open Sans SemiBold"/>
          <w:sz w:val="20"/>
          <w:szCs w:val="20"/>
        </w:rPr>
        <w:t>ICD-10:</w:t>
      </w:r>
      <w:r w:rsidRPr="004A1407">
        <w:rPr>
          <w:sz w:val="20"/>
          <w:szCs w:val="20"/>
        </w:rPr>
        <w:t xml:space="preserve"> K26.3; K21.0; K29.5</w:t>
      </w:r>
      <w:r>
        <w:rPr>
          <w:sz w:val="20"/>
          <w:szCs w:val="20"/>
        </w:rPr>
        <w:t xml:space="preserve">; </w:t>
      </w:r>
      <w:r w:rsidR="007E48BB">
        <w:rPr>
          <w:sz w:val="20"/>
          <w:szCs w:val="20"/>
        </w:rPr>
        <w:t>K29.8</w:t>
      </w:r>
    </w:p>
    <w:p w14:paraId="2B9EB313" w14:textId="77777777" w:rsidR="002E7A47" w:rsidRDefault="002E7A47" w:rsidP="0023243E">
      <w:pPr>
        <w:pStyle w:val="berschrift3"/>
      </w:pPr>
      <w:r w:rsidRPr="002E7A47">
        <w:t>Prozedere</w:t>
      </w:r>
    </w:p>
    <w:p w14:paraId="0248A211" w14:textId="77777777" w:rsidR="002E7A47" w:rsidRDefault="002E7A47" w:rsidP="002E7A47">
      <w:pPr>
        <w:pStyle w:val="Listenabsatz"/>
        <w:numPr>
          <w:ilvl w:val="0"/>
          <w:numId w:val="19"/>
        </w:numPr>
        <w:spacing w:before="0"/>
        <w:ind w:left="426" w:hanging="426"/>
      </w:pPr>
      <w:r>
        <w:t>Eradikationstherapie nach französischem Schema (siehe Medikamentenplan)</w:t>
      </w:r>
      <w:r w:rsidR="00AA2AB6">
        <w:t>.</w:t>
      </w:r>
    </w:p>
    <w:p w14:paraId="377E2890" w14:textId="77777777" w:rsidR="002E7A47" w:rsidRDefault="00684CD8" w:rsidP="002E7A47">
      <w:pPr>
        <w:pStyle w:val="Listenabsatz"/>
        <w:numPr>
          <w:ilvl w:val="0"/>
          <w:numId w:val="19"/>
        </w:numPr>
        <w:ind w:left="426" w:hanging="426"/>
      </w:pPr>
      <w:r>
        <w:t xml:space="preserve">Ambulante Gastroskopie </w:t>
      </w:r>
      <w:r w:rsidR="002E7A47">
        <w:t xml:space="preserve">am </w:t>
      </w:r>
      <w:r w:rsidR="00AA2AB6">
        <w:t>--</w:t>
      </w:r>
      <w:r w:rsidR="002E7A47">
        <w:t>.</w:t>
      </w:r>
      <w:r w:rsidR="00AA2AB6">
        <w:t>--</w:t>
      </w:r>
      <w:r w:rsidR="002E7A47">
        <w:t>.20</w:t>
      </w:r>
      <w:r w:rsidR="00AA2AB6">
        <w:t>21</w:t>
      </w:r>
      <w:r w:rsidR="002E7A47">
        <w:t xml:space="preserve"> um </w:t>
      </w:r>
      <w:r w:rsidR="00AA2AB6">
        <w:t>09:00</w:t>
      </w:r>
      <w:r w:rsidR="002E7A47">
        <w:t xml:space="preserve"> Uh</w:t>
      </w:r>
      <w:r w:rsidR="00AA2AB6">
        <w:t>r.</w:t>
      </w:r>
    </w:p>
    <w:p w14:paraId="7DE6F39A" w14:textId="77777777" w:rsidR="00F745B5" w:rsidRPr="0023243E" w:rsidRDefault="002E7A47" w:rsidP="0023243E">
      <w:pPr>
        <w:pStyle w:val="berschrift3"/>
      </w:pPr>
      <w:r w:rsidRPr="0023243E">
        <w:lastRenderedPageBreak/>
        <w:t>Anamnese</w:t>
      </w:r>
    </w:p>
    <w:p w14:paraId="201C633E" w14:textId="77777777" w:rsidR="00684CD8" w:rsidRDefault="002E7A47" w:rsidP="00F745B5">
      <w:pPr>
        <w:spacing w:before="120"/>
      </w:pPr>
      <w:r>
        <w:t xml:space="preserve">Eigenständige Vorstellung des Patienten </w:t>
      </w:r>
      <w:r w:rsidR="00684CD8">
        <w:t xml:space="preserve">in der Notaufnahme </w:t>
      </w:r>
      <w:r>
        <w:t xml:space="preserve">mit seit über einer Woche bestehenden </w:t>
      </w:r>
      <w:r w:rsidR="0053025C">
        <w:t>Bauchschmerzen</w:t>
      </w:r>
      <w:r>
        <w:t xml:space="preserve">. Seit ca. zwei Tagen sei zudem mehrfach tägliches Erbrechen hinzugekommen, bis zu </w:t>
      </w:r>
      <w:r w:rsidR="00684CD8">
        <w:t xml:space="preserve">sieben Mal pro </w:t>
      </w:r>
      <w:r>
        <w:t xml:space="preserve">Tag. Das Erbrechen </w:t>
      </w:r>
      <w:r w:rsidR="00684CD8">
        <w:t xml:space="preserve">führe er zum Teil selbst herbei, weil er einen starken </w:t>
      </w:r>
      <w:r>
        <w:t>Druck im Oberbauch nach</w:t>
      </w:r>
      <w:r w:rsidR="0053025C">
        <w:t xml:space="preserve"> </w:t>
      </w:r>
      <w:r>
        <w:t xml:space="preserve">Nahrungsaufnahme </w:t>
      </w:r>
      <w:r w:rsidR="00684CD8">
        <w:t>bekomme</w:t>
      </w:r>
      <w:r>
        <w:t xml:space="preserve">. Gegen die Schmerzen habe er heute Nacht zwei Mal Ibuprofen 400 mg eingenommen, dies habe </w:t>
      </w:r>
      <w:r w:rsidR="00684CD8">
        <w:t>ihm</w:t>
      </w:r>
      <w:r>
        <w:t xml:space="preserve"> Besserung </w:t>
      </w:r>
      <w:r w:rsidR="00684CD8">
        <w:t>verschafft</w:t>
      </w:r>
      <w:r>
        <w:t>.</w:t>
      </w:r>
    </w:p>
    <w:p w14:paraId="7C180495" w14:textId="77777777" w:rsidR="002E7A47" w:rsidRDefault="002E7A47" w:rsidP="00684CD8">
      <w:pPr>
        <w:spacing w:before="120"/>
      </w:pPr>
      <w:r>
        <w:t xml:space="preserve">Letzter Stuhlgang vor vier Tagen, normalerweise aber täglich. </w:t>
      </w:r>
      <w:r w:rsidR="00F745B5">
        <w:t>B</w:t>
      </w:r>
      <w:r>
        <w:t xml:space="preserve">ereits seit </w:t>
      </w:r>
      <w:r w:rsidR="00F745B5">
        <w:t>einigen Wochen</w:t>
      </w:r>
      <w:r>
        <w:t xml:space="preserve"> </w:t>
      </w:r>
      <w:r w:rsidR="00F745B5">
        <w:t>mehrmals pro Woche</w:t>
      </w:r>
      <w:r>
        <w:t xml:space="preserve"> Sodbrennen, welches ihn sehr quäle. Bisher noch nie Gastroskopie oder Koloskopie </w:t>
      </w:r>
      <w:r w:rsidR="00F745B5">
        <w:t>erhalten</w:t>
      </w:r>
      <w:r>
        <w:t xml:space="preserve">. Kein Fieber, kein Husten, keine </w:t>
      </w:r>
      <w:r w:rsidR="00F745B5">
        <w:t>Schmerzen bei Stuhlgang oder Wasserlassen, kein Durchfall.</w:t>
      </w:r>
    </w:p>
    <w:p w14:paraId="4074B7C6" w14:textId="77777777" w:rsidR="00F745B5" w:rsidRDefault="002E7A47" w:rsidP="002E7A47">
      <w:r>
        <w:t>Allergien: Keine bekannt. Häusliche Medikation: Keine regelmäßige Medikation.</w:t>
      </w:r>
      <w:r w:rsidR="00753565">
        <w:t xml:space="preserve"> </w:t>
      </w:r>
      <w:r w:rsidR="00F745B5">
        <w:t>Er arbeite im Außendienst und sei gerade beruflich in Großstadt. Lebe allein, keine Kinder.</w:t>
      </w:r>
    </w:p>
    <w:p w14:paraId="58BAF348" w14:textId="77777777" w:rsidR="002E7A47" w:rsidRPr="0053025C" w:rsidRDefault="002E7A47" w:rsidP="0023243E">
      <w:pPr>
        <w:pStyle w:val="berschrift3"/>
      </w:pPr>
      <w:r w:rsidRPr="0053025C">
        <w:t>Körperliche Untersuchung</w:t>
      </w:r>
    </w:p>
    <w:p w14:paraId="1713EE85" w14:textId="6A1FCB6B" w:rsidR="009C065F" w:rsidRDefault="002E7A47" w:rsidP="00684CD8">
      <w:pPr>
        <w:spacing w:before="120"/>
      </w:pPr>
      <w:r>
        <w:t>36</w:t>
      </w:r>
      <w:r w:rsidR="0053025C">
        <w:t>-</w:t>
      </w:r>
      <w:r>
        <w:t>jähriger Patient in akut reduziertem Allgemein- und schlankem Ernährungszustand</w:t>
      </w:r>
      <w:r w:rsidR="003E222A">
        <w:t xml:space="preserve"> (185 cm, 72,2 kg, BMI 21,1 kg/m²).</w:t>
      </w:r>
      <w:r>
        <w:t xml:space="preserve"> </w:t>
      </w:r>
      <w:r w:rsidR="003E222A">
        <w:t>W</w:t>
      </w:r>
      <w:r>
        <w:t>ach,</w:t>
      </w:r>
      <w:r w:rsidR="0053025C">
        <w:t xml:space="preserve"> </w:t>
      </w:r>
      <w:r>
        <w:t>adäquat, voll orientiert</w:t>
      </w:r>
      <w:r w:rsidR="009C065F">
        <w:t>; wirkt aufgeregt und angespannt</w:t>
      </w:r>
      <w:r>
        <w:t xml:space="preserve">. </w:t>
      </w:r>
      <w:r w:rsidR="00F745B5">
        <w:t xml:space="preserve">RR 110/68 </w:t>
      </w:r>
      <w:proofErr w:type="spellStart"/>
      <w:r w:rsidR="00F745B5">
        <w:t>mmHg</w:t>
      </w:r>
      <w:proofErr w:type="spellEnd"/>
      <w:r w:rsidR="00F745B5">
        <w:t xml:space="preserve">, </w:t>
      </w:r>
      <w:proofErr w:type="spellStart"/>
      <w:r w:rsidR="00F745B5">
        <w:t>Hf</w:t>
      </w:r>
      <w:proofErr w:type="spellEnd"/>
      <w:r w:rsidR="00F745B5">
        <w:t xml:space="preserve"> </w:t>
      </w:r>
      <w:r w:rsidR="00FC7531">
        <w:t>112</w:t>
      </w:r>
      <w:r w:rsidR="00F745B5">
        <w:t xml:space="preserve">/min, </w:t>
      </w:r>
      <w:r w:rsidR="009C065F">
        <w:t xml:space="preserve">AF 19/min, </w:t>
      </w:r>
      <w:proofErr w:type="spellStart"/>
      <w:r w:rsidR="00F745B5">
        <w:t>Temp</w:t>
      </w:r>
      <w:proofErr w:type="spellEnd"/>
      <w:r w:rsidR="00F745B5">
        <w:t xml:space="preserve">. 36,8 °C, </w:t>
      </w:r>
      <w:r w:rsidR="009C065F">
        <w:t>SpO</w:t>
      </w:r>
      <w:r w:rsidR="009C065F" w:rsidRPr="00940D86">
        <w:rPr>
          <w:vertAlign w:val="subscript"/>
        </w:rPr>
        <w:t>2</w:t>
      </w:r>
      <w:r w:rsidR="009C065F">
        <w:t xml:space="preserve"> (Raumluft) 99 %.</w:t>
      </w:r>
    </w:p>
    <w:p w14:paraId="72B2243A" w14:textId="77777777" w:rsidR="002E7A47" w:rsidRDefault="002E7A47" w:rsidP="00684CD8">
      <w:pPr>
        <w:spacing w:before="120"/>
      </w:pPr>
      <w:r>
        <w:t>Herztöne rein und rhythmisch, tachykard. Lunge</w:t>
      </w:r>
      <w:r w:rsidR="0053025C">
        <w:t xml:space="preserve"> </w:t>
      </w:r>
      <w:r>
        <w:t xml:space="preserve">seitengleich belüftet, vesikuläres Atemgeräusch, keine Nebengeräusche. Abdomen: </w:t>
      </w:r>
      <w:r w:rsidR="009C065F">
        <w:t>r</w:t>
      </w:r>
      <w:r>
        <w:t>egelrechte</w:t>
      </w:r>
      <w:r w:rsidR="0053025C">
        <w:t xml:space="preserve"> </w:t>
      </w:r>
      <w:r>
        <w:t>Darmgeräusche über allen Quadranten, Bauchdecke weich, Druckschmerz epigastrisch, keine</w:t>
      </w:r>
      <w:r w:rsidR="0053025C">
        <w:t xml:space="preserve"> </w:t>
      </w:r>
      <w:r>
        <w:t>Abwehrspannung. Nierenlager und Wirbelsäule nicht klopfschmerzhaft. Keine Ödeme.</w:t>
      </w:r>
    </w:p>
    <w:p w14:paraId="3724C2F3" w14:textId="77777777" w:rsidR="002E7A47" w:rsidRPr="0053025C" w:rsidRDefault="002E7A47" w:rsidP="0023243E">
      <w:pPr>
        <w:pStyle w:val="berschrift3"/>
      </w:pPr>
      <w:r w:rsidRPr="0053025C">
        <w:t>Befunde</w:t>
      </w:r>
    </w:p>
    <w:p w14:paraId="1857C41D" w14:textId="07BAD65D" w:rsidR="002E7A47" w:rsidRDefault="002E7A47" w:rsidP="00684CD8">
      <w:pPr>
        <w:spacing w:before="120"/>
      </w:pPr>
      <w:r w:rsidRPr="00684CD8">
        <w:rPr>
          <w:u w:val="single"/>
        </w:rPr>
        <w:t xml:space="preserve">Abdomen-Sonografie vom </w:t>
      </w:r>
      <w:r w:rsidR="00973814">
        <w:rPr>
          <w:u w:val="single"/>
        </w:rPr>
        <w:t>09</w:t>
      </w:r>
      <w:r w:rsidRPr="00684CD8">
        <w:rPr>
          <w:u w:val="single"/>
        </w:rPr>
        <w:t>.0</w:t>
      </w:r>
      <w:r w:rsidR="00973814">
        <w:rPr>
          <w:u w:val="single"/>
        </w:rPr>
        <w:t>2</w:t>
      </w:r>
      <w:r w:rsidRPr="00684CD8">
        <w:rPr>
          <w:u w:val="single"/>
        </w:rPr>
        <w:t>.2021</w:t>
      </w:r>
      <w:r w:rsidR="00C26F7F">
        <w:br/>
      </w:r>
      <w:r>
        <w:t>Magen-Darm-Trakt: Retentionsmagen</w:t>
      </w:r>
      <w:r w:rsidR="0053025C">
        <w:t>.</w:t>
      </w:r>
      <w:r w:rsidR="00940D86">
        <w:t xml:space="preserve"> Sonst unauffällig.</w:t>
      </w:r>
    </w:p>
    <w:p w14:paraId="7A0B4C39" w14:textId="683F7FC1" w:rsidR="002E7A47" w:rsidRDefault="002E7A47" w:rsidP="002E7A47">
      <w:r w:rsidRPr="00684CD8">
        <w:rPr>
          <w:u w:val="single"/>
        </w:rPr>
        <w:t xml:space="preserve">Gastroskopie vom </w:t>
      </w:r>
      <w:r w:rsidR="00973814">
        <w:rPr>
          <w:u w:val="single"/>
        </w:rPr>
        <w:t>09</w:t>
      </w:r>
      <w:r w:rsidRPr="00684CD8">
        <w:rPr>
          <w:u w:val="single"/>
        </w:rPr>
        <w:t>.0</w:t>
      </w:r>
      <w:r w:rsidR="00973814">
        <w:rPr>
          <w:u w:val="single"/>
        </w:rPr>
        <w:t>2</w:t>
      </w:r>
      <w:r w:rsidRPr="00684CD8">
        <w:rPr>
          <w:u w:val="single"/>
        </w:rPr>
        <w:t>.2021</w:t>
      </w:r>
      <w:r w:rsidR="00C26F7F">
        <w:br/>
      </w:r>
      <w:r>
        <w:t>Refluxösophagitis Grad D.</w:t>
      </w:r>
      <w:r w:rsidR="0053025C">
        <w:t xml:space="preserve"> </w:t>
      </w:r>
      <w:r>
        <w:t>Florides großes Ulkus im proximalen Bulbus duodeni.</w:t>
      </w:r>
      <w:r w:rsidR="0053025C">
        <w:t xml:space="preserve"> </w:t>
      </w:r>
      <w:r>
        <w:t>Magenausgangsstenose durch Ul</w:t>
      </w:r>
      <w:r w:rsidR="00940D86">
        <w:t>k</w:t>
      </w:r>
      <w:r>
        <w:t>us.</w:t>
      </w:r>
    </w:p>
    <w:p w14:paraId="1E780FAF" w14:textId="2706A2D4" w:rsidR="002E7A47" w:rsidRDefault="002E7A47" w:rsidP="002E7A47">
      <w:r w:rsidRPr="00684CD8">
        <w:rPr>
          <w:u w:val="single"/>
        </w:rPr>
        <w:t xml:space="preserve">Gastroskopie vom </w:t>
      </w:r>
      <w:r w:rsidR="00973814">
        <w:rPr>
          <w:u w:val="single"/>
        </w:rPr>
        <w:t>11</w:t>
      </w:r>
      <w:r w:rsidRPr="00684CD8">
        <w:rPr>
          <w:u w:val="single"/>
        </w:rPr>
        <w:t>.02.2021</w:t>
      </w:r>
      <w:r w:rsidR="00C26F7F">
        <w:br/>
      </w:r>
      <w:r>
        <w:t xml:space="preserve">Refluxösophagitis Grad C, hier Besserung. Geringes Schleimhauterythem im Corpus und Antrum. Tiefes, florides Ulkus im proximalen Bulbus duodeni. Stabiler Befund, nicht suspekt. Relative Magenausgangsstenose durch ödematöse </w:t>
      </w:r>
      <w:proofErr w:type="spellStart"/>
      <w:r>
        <w:t>Bulbitis</w:t>
      </w:r>
      <w:proofErr w:type="spellEnd"/>
      <w:r>
        <w:t>; passierbar.</w:t>
      </w:r>
    </w:p>
    <w:p w14:paraId="7EFE727B" w14:textId="48051691" w:rsidR="00F745B5" w:rsidRDefault="00F745B5" w:rsidP="002E7A47">
      <w:r w:rsidRPr="00684CD8">
        <w:rPr>
          <w:u w:val="single"/>
        </w:rPr>
        <w:lastRenderedPageBreak/>
        <w:t>Histologische Untersuchung</w:t>
      </w:r>
      <w:r w:rsidR="00C26F7F">
        <w:br/>
      </w:r>
      <w:r w:rsidR="009C065F">
        <w:t>Antrum und Corpus:</w:t>
      </w:r>
      <w:r>
        <w:t xml:space="preserve"> Mäßiggradige chronische, mäßig aktive, </w:t>
      </w:r>
      <w:r w:rsidR="00940D86">
        <w:t>A</w:t>
      </w:r>
      <w:r>
        <w:t>ntrum</w:t>
      </w:r>
      <w:r w:rsidR="00940D86">
        <w:t>-</w:t>
      </w:r>
      <w:r>
        <w:t>betonte Gastritis</w:t>
      </w:r>
      <w:r w:rsidR="00A86BC8">
        <w:t>;</w:t>
      </w:r>
      <w:r>
        <w:t xml:space="preserve"> in der Corpus</w:t>
      </w:r>
      <w:r w:rsidR="00940D86">
        <w:t>-S</w:t>
      </w:r>
      <w:r>
        <w:t>chleimhaut kaum entzündliche Aktivität. Nachweis von H</w:t>
      </w:r>
      <w:r w:rsidR="00030EC2">
        <w:t>.</w:t>
      </w:r>
      <w:r>
        <w:t xml:space="preserve"> pylori im Sinne einer B-Gastritis. Keine Anhaltspunkte für Malignität.</w:t>
      </w:r>
    </w:p>
    <w:p w14:paraId="027AC496" w14:textId="77777777" w:rsidR="002E7A47" w:rsidRDefault="002E7A47" w:rsidP="00F745B5">
      <w:r w:rsidRPr="00753565">
        <w:rPr>
          <w:u w:val="single"/>
        </w:rPr>
        <w:t>Laborwerte</w:t>
      </w:r>
      <w:r w:rsidR="00753565">
        <w:t xml:space="preserve">: </w:t>
      </w:r>
      <w:r w:rsidR="00F745B5">
        <w:t>S</w:t>
      </w:r>
      <w:r>
        <w:t>iehe Anhang</w:t>
      </w:r>
      <w:r w:rsidR="00F745B5">
        <w:t>.</w:t>
      </w:r>
    </w:p>
    <w:p w14:paraId="3AD4512F" w14:textId="77777777" w:rsidR="002E7A47" w:rsidRPr="0053025C" w:rsidRDefault="002E7A47" w:rsidP="0023243E">
      <w:pPr>
        <w:pStyle w:val="berschrift3"/>
      </w:pPr>
      <w:r w:rsidRPr="0053025C">
        <w:t>Therapie und Verlauf</w:t>
      </w:r>
    </w:p>
    <w:p w14:paraId="7E3B55BC" w14:textId="77777777" w:rsidR="002E7A47" w:rsidRDefault="002E7A47" w:rsidP="00684CD8">
      <w:pPr>
        <w:spacing w:before="120"/>
      </w:pPr>
      <w:r>
        <w:t>Ursache von Oberbauchschmerzen und Erbrechen ist ein großes Ulcus duodeni (</w:t>
      </w:r>
      <w:proofErr w:type="spellStart"/>
      <w:r>
        <w:t>H.p</w:t>
      </w:r>
      <w:proofErr w:type="spellEnd"/>
      <w:r>
        <w:t>.-positiv) mit</w:t>
      </w:r>
      <w:r w:rsidR="0053025C">
        <w:t xml:space="preserve"> </w:t>
      </w:r>
      <w:r>
        <w:t>entzündlich bedingter Magenausgangsstenose. Konsekutiv hat sich bereits ein Retentionsmagen entwickelt sowie eine ausgeprägte Refluxösophagitis.</w:t>
      </w:r>
    </w:p>
    <w:p w14:paraId="45550016" w14:textId="4DFBF99C" w:rsidR="002E7A47" w:rsidRDefault="002E7A47" w:rsidP="002E7A47">
      <w:r>
        <w:t xml:space="preserve">Es wurde direkt nach der </w:t>
      </w:r>
      <w:r w:rsidR="00C26F7F">
        <w:t>Gastroskopie</w:t>
      </w:r>
      <w:r>
        <w:t xml:space="preserve"> mit einer </w:t>
      </w:r>
      <w:r w:rsidR="00A86BC8">
        <w:t>H.-p.-E</w:t>
      </w:r>
      <w:r>
        <w:t>radikation begonnen (später dann</w:t>
      </w:r>
      <w:r w:rsidR="0053025C">
        <w:t xml:space="preserve"> </w:t>
      </w:r>
      <w:r>
        <w:t xml:space="preserve">histologischer Nachweis von H. pylori). Unter </w:t>
      </w:r>
      <w:proofErr w:type="spellStart"/>
      <w:r>
        <w:t>Pantoprazol</w:t>
      </w:r>
      <w:proofErr w:type="spellEnd"/>
      <w:r>
        <w:t xml:space="preserve"> </w:t>
      </w:r>
      <w:proofErr w:type="spellStart"/>
      <w:r>
        <w:t>i.v.</w:t>
      </w:r>
      <w:proofErr w:type="spellEnd"/>
      <w:r>
        <w:t xml:space="preserve"> besserten sich die Beschwerden rasch. Daneben wurde eine antiemetische sowie Volumenersatztherapie</w:t>
      </w:r>
      <w:r w:rsidR="0053025C">
        <w:t xml:space="preserve"> </w:t>
      </w:r>
      <w:r>
        <w:t xml:space="preserve">durchgeführt. Eine (frühe) Kontrollgastroskopie </w:t>
      </w:r>
      <w:r w:rsidR="00030EC2">
        <w:t>ergab</w:t>
      </w:r>
      <w:r>
        <w:t xml:space="preserve"> eine leichte Besserung der</w:t>
      </w:r>
      <w:r w:rsidR="0053025C">
        <w:t xml:space="preserve"> </w:t>
      </w:r>
      <w:r>
        <w:t>Refluxösophagitis</w:t>
      </w:r>
      <w:r w:rsidR="00A86BC8">
        <w:t>.</w:t>
      </w:r>
    </w:p>
    <w:p w14:paraId="68F13052" w14:textId="77777777" w:rsidR="002E7A47" w:rsidRDefault="002E7A47" w:rsidP="002E7A47">
      <w:r>
        <w:t xml:space="preserve">Herr </w:t>
      </w:r>
      <w:r w:rsidR="00A86BC8">
        <w:t>Y</w:t>
      </w:r>
      <w:r>
        <w:t xml:space="preserve"> drängte auf eine Entlassung am selben Tag</w:t>
      </w:r>
      <w:r w:rsidR="00030EC2">
        <w:t>.</w:t>
      </w:r>
      <w:r>
        <w:t xml:space="preserve"> </w:t>
      </w:r>
      <w:r w:rsidR="00030EC2">
        <w:t>D</w:t>
      </w:r>
      <w:r>
        <w:t xml:space="preserve">ie Notwendigkeit einer Überwachung </w:t>
      </w:r>
      <w:r w:rsidR="00A86BC8">
        <w:t xml:space="preserve">am Entlasstag aufgrund der </w:t>
      </w:r>
      <w:r w:rsidR="00030EC2">
        <w:t xml:space="preserve">vorausgegangenen </w:t>
      </w:r>
      <w:r w:rsidR="00A86BC8">
        <w:t xml:space="preserve">Sedierung </w:t>
      </w:r>
      <w:r w:rsidR="00030EC2">
        <w:t>haben wir</w:t>
      </w:r>
      <w:r>
        <w:t xml:space="preserve"> Herr</w:t>
      </w:r>
      <w:r w:rsidR="00A86BC8">
        <w:t>n Y</w:t>
      </w:r>
      <w:r>
        <w:t xml:space="preserve"> erklärt</w:t>
      </w:r>
      <w:r w:rsidR="00030EC2">
        <w:t xml:space="preserve"> und ein Fahrverbot für den Entlasstag ausgesprochen.</w:t>
      </w:r>
      <w:r>
        <w:t xml:space="preserve"> Die Wichtigkeit </w:t>
      </w:r>
      <w:r w:rsidR="00030EC2">
        <w:t>von</w:t>
      </w:r>
      <w:r>
        <w:t xml:space="preserve"> Eradikationstherapie </w:t>
      </w:r>
      <w:r w:rsidR="00A86BC8">
        <w:t xml:space="preserve">und </w:t>
      </w:r>
      <w:r w:rsidR="00030EC2">
        <w:t>-</w:t>
      </w:r>
      <w:r w:rsidR="00A86BC8">
        <w:t xml:space="preserve">kontrolle </w:t>
      </w:r>
      <w:r w:rsidR="00030EC2">
        <w:t>hat Herr Y verstanden</w:t>
      </w:r>
      <w:r>
        <w:t>.</w:t>
      </w:r>
    </w:p>
    <w:p w14:paraId="07D79BF3" w14:textId="13C9414F" w:rsidR="00525C65" w:rsidRDefault="0084059E" w:rsidP="002E7A47">
      <w:r>
        <w:t>H</w:t>
      </w:r>
      <w:r w:rsidR="002E7A47">
        <w:t xml:space="preserve">err </w:t>
      </w:r>
      <w:r w:rsidR="00A86BC8">
        <w:t>Y</w:t>
      </w:r>
      <w:r w:rsidR="002E7A47">
        <w:t xml:space="preserve"> </w:t>
      </w:r>
      <w:r>
        <w:t xml:space="preserve">wird </w:t>
      </w:r>
      <w:r w:rsidR="002E7A47">
        <w:t xml:space="preserve">in </w:t>
      </w:r>
      <w:r>
        <w:t xml:space="preserve">gutem </w:t>
      </w:r>
      <w:r w:rsidR="002E7A47">
        <w:t>Allgemeinzustand nach Haus</w:t>
      </w:r>
      <w:r w:rsidR="00A86BC8">
        <w:t>e</w:t>
      </w:r>
      <w:r w:rsidR="002E7A47">
        <w:t xml:space="preserve"> entlassen</w:t>
      </w:r>
      <w:r w:rsidR="00940D86">
        <w:t>, normale Ernährung war möglich</w:t>
      </w:r>
      <w:r w:rsidR="002E7A47">
        <w:t>. Wir haben ihm einen Kontrolltermin in unserem</w:t>
      </w:r>
      <w:r w:rsidR="00A86BC8">
        <w:t xml:space="preserve"> </w:t>
      </w:r>
      <w:r w:rsidR="002E7A47">
        <w:t xml:space="preserve">MVZ ausgemacht, da er beruflich auch in nächster Zeit noch in </w:t>
      </w:r>
      <w:r w:rsidR="0053025C">
        <w:t xml:space="preserve">Großstadt </w:t>
      </w:r>
      <w:r w:rsidR="002E7A47">
        <w:t>sein wird</w:t>
      </w:r>
      <w:r w:rsidR="00A86BC8">
        <w:t xml:space="preserve">. </w:t>
      </w:r>
      <w:r w:rsidR="002E7A47">
        <w:t>(Terminänderungen</w:t>
      </w:r>
      <w:r w:rsidR="00A86BC8">
        <w:t xml:space="preserve"> falls nötig unter</w:t>
      </w:r>
      <w:r w:rsidR="002E7A47">
        <w:t xml:space="preserve"> </w:t>
      </w:r>
      <w:r w:rsidR="0053025C">
        <w:t xml:space="preserve">Tel. </w:t>
      </w:r>
      <w:r w:rsidR="00A86BC8">
        <w:t>0123 45 67 89</w:t>
      </w:r>
      <w:r w:rsidR="002E7A47">
        <w:t>).</w:t>
      </w:r>
    </w:p>
    <w:p w14:paraId="75866ACD" w14:textId="77777777" w:rsidR="00885D44" w:rsidRDefault="00885D44" w:rsidP="002E7A47"/>
    <w:p w14:paraId="40BC3D26" w14:textId="77777777" w:rsidR="00394CCD" w:rsidRDefault="00394CCD" w:rsidP="002E7A47">
      <w:r>
        <w:t>Mit freundlichen Grüßen</w:t>
      </w:r>
    </w:p>
    <w:p w14:paraId="1082AC41" w14:textId="77777777" w:rsidR="00394CCD" w:rsidRDefault="00394CCD" w:rsidP="002E7A47"/>
    <w:p w14:paraId="0016FE1A" w14:textId="77777777" w:rsidR="00394CCD" w:rsidRDefault="00394CCD" w:rsidP="002E7A47">
      <w:r>
        <w:t>Prof. Dr. med. A. Muster</w:t>
      </w:r>
      <w:r>
        <w:tab/>
      </w:r>
      <w:r w:rsidR="004B4F15">
        <w:tab/>
      </w:r>
      <w:r>
        <w:t>Dr. med. B. Beispiel</w:t>
      </w:r>
      <w:r>
        <w:tab/>
      </w:r>
      <w:r>
        <w:tab/>
        <w:t xml:space="preserve">Dr. med. </w:t>
      </w:r>
      <w:r w:rsidR="004B4F15">
        <w:t>F</w:t>
      </w:r>
      <w:r>
        <w:t>.</w:t>
      </w:r>
      <w:r w:rsidR="004B4F15">
        <w:t xml:space="preserve"> </w:t>
      </w:r>
      <w:proofErr w:type="spellStart"/>
      <w:r w:rsidR="004B4F15">
        <w:t>Flexüle</w:t>
      </w:r>
      <w:proofErr w:type="spellEnd"/>
      <w:r>
        <w:br/>
        <w:t>Chefarzt</w:t>
      </w:r>
      <w:r>
        <w:tab/>
      </w:r>
      <w:r>
        <w:tab/>
      </w:r>
      <w:r>
        <w:tab/>
      </w:r>
      <w:r w:rsidR="004B4F15">
        <w:tab/>
      </w:r>
      <w:r>
        <w:t>Oberarzt</w:t>
      </w:r>
      <w:r w:rsidR="004B4F15">
        <w:tab/>
      </w:r>
      <w:r w:rsidR="004B4F15">
        <w:tab/>
      </w:r>
      <w:r w:rsidR="004B4F15">
        <w:tab/>
        <w:t>Assistenzarzt</w:t>
      </w:r>
    </w:p>
    <w:p w14:paraId="0D1EDFAC" w14:textId="77777777" w:rsidR="00885D44" w:rsidRDefault="00083FDC">
      <w:pPr>
        <w:rPr>
          <w:rFonts w:ascii="Open Sans SemiBold" w:hAnsi="Open Sans SemiBold" w:cs="Open Sans SemiBol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8389A1" wp14:editId="4243AFBE">
                <wp:simplePos x="0" y="0"/>
                <wp:positionH relativeFrom="margin">
                  <wp:posOffset>3434443</wp:posOffset>
                </wp:positionH>
                <wp:positionV relativeFrom="page">
                  <wp:posOffset>9220200</wp:posOffset>
                </wp:positionV>
                <wp:extent cx="2362018" cy="1234984"/>
                <wp:effectExtent l="0" t="0" r="635" b="381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018" cy="123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16366" w14:textId="77777777" w:rsidR="00083FDC" w:rsidRPr="00A15029" w:rsidRDefault="00083FDC" w:rsidP="00083FDC">
                            <w:pPr>
                              <w:pStyle w:val="Briefkopf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Notfälle: Tel. 0123 45 67 00</w:t>
                            </w:r>
                          </w:p>
                          <w:p w14:paraId="281F019E" w14:textId="77777777" w:rsidR="00083FDC" w:rsidRDefault="00083FDC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Bettenmanagement für stationäre Aufnahmen: Tel. 0123 45 67 01</w:t>
                            </w:r>
                          </w:p>
                          <w:p w14:paraId="488DE1C4" w14:textId="77777777" w:rsidR="00A15029" w:rsidRPr="00A15029" w:rsidRDefault="00A15029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Befundanfragen: Tel. 0123 45 67 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89A1" id="_x0000_s1029" type="#_x0000_t202" style="position:absolute;margin-left:270.45pt;margin-top:726pt;width:186pt;height:9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" stroked="f">
                <v:textbox inset="0,0,0,0">
                  <w:txbxContent>
                    <w:p w14:paraId="1A116366" w14:textId="77777777" w:rsidR="00083FDC" w:rsidRPr="00A15029" w:rsidRDefault="00083FDC" w:rsidP="00083FDC">
                      <w:pPr>
                        <w:pStyle w:val="Briefkopf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Notfälle: Tel. 0123 45 67 00</w:t>
                      </w:r>
                    </w:p>
                    <w:p w14:paraId="281F019E" w14:textId="77777777" w:rsidR="00083FDC" w:rsidRDefault="00083FDC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Bettenmanagement für stationäre Aufnahmen: Tel. 0123 45 67 01</w:t>
                      </w:r>
                    </w:p>
                    <w:p w14:paraId="488DE1C4" w14:textId="77777777" w:rsidR="00A15029" w:rsidRPr="00A15029" w:rsidRDefault="00A15029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Befundanfragen: Tel. 0123 45 67 02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B9E617" wp14:editId="2BBCC092">
                <wp:simplePos x="0" y="0"/>
                <wp:positionH relativeFrom="margin">
                  <wp:posOffset>0</wp:posOffset>
                </wp:positionH>
                <wp:positionV relativeFrom="page">
                  <wp:posOffset>9218295</wp:posOffset>
                </wp:positionV>
                <wp:extent cx="3107871" cy="1234984"/>
                <wp:effectExtent l="0" t="0" r="0" b="381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871" cy="123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2360" w14:textId="77777777" w:rsidR="00083FDC" w:rsidRPr="00A15029" w:rsidRDefault="00083FDC" w:rsidP="00083FDC">
                            <w:pPr>
                              <w:pStyle w:val="Briefkopf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Zentrum für Innere Medizin</w:t>
                            </w:r>
                          </w:p>
                          <w:p w14:paraId="28B3021A" w14:textId="77777777" w:rsidR="00083FDC" w:rsidRPr="00A15029" w:rsidRDefault="00083FDC" w:rsidP="00083FDC">
                            <w:pPr>
                              <w:pStyle w:val="Briefkopf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Klinikum Großstadt</w:t>
                            </w:r>
                          </w:p>
                          <w:p w14:paraId="76646C52" w14:textId="77777777" w:rsidR="00083FDC" w:rsidRPr="00A15029" w:rsidRDefault="00083FDC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Privatsprechstunde: Mo./Do. n. Vereinbarung</w:t>
                            </w:r>
                          </w:p>
                          <w:p w14:paraId="059C6D92" w14:textId="77777777" w:rsidR="00083FDC" w:rsidRPr="00A15029" w:rsidRDefault="00083FDC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Allgemein-internistische Sprechstunde: Di./Mi. n.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E617" id="_x0000_s1030" type="#_x0000_t202" style="position:absolute;margin-left:0;margin-top:725.85pt;width:244.7pt;height:9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" stroked="f">
                <v:textbox inset="0,0,0,0">
                  <w:txbxContent>
                    <w:p w14:paraId="522D2360" w14:textId="77777777" w:rsidR="00083FDC" w:rsidRPr="00A15029" w:rsidRDefault="00083FDC" w:rsidP="00083FDC">
                      <w:pPr>
                        <w:pStyle w:val="Briefkopf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Zentrum für Innere Medizin</w:t>
                      </w:r>
                    </w:p>
                    <w:p w14:paraId="28B3021A" w14:textId="77777777" w:rsidR="00083FDC" w:rsidRPr="00A15029" w:rsidRDefault="00083FDC" w:rsidP="00083FDC">
                      <w:pPr>
                        <w:pStyle w:val="Briefkopf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Klinikum Großstadt</w:t>
                      </w:r>
                    </w:p>
                    <w:p w14:paraId="76646C52" w14:textId="77777777" w:rsidR="00083FDC" w:rsidRPr="00A15029" w:rsidRDefault="00083FDC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Privatsprechstunde: Mo./Do. n. Vereinbarung</w:t>
                      </w:r>
                    </w:p>
                    <w:p w14:paraId="059C6D92" w14:textId="77777777" w:rsidR="00083FDC" w:rsidRPr="00A15029" w:rsidRDefault="00083FDC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Allgemein-internistische Sprechstunde: Di./Mi. n. Vereinbarung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85D44">
        <w:br w:type="page"/>
      </w:r>
    </w:p>
    <w:p w14:paraId="7477941D" w14:textId="77777777" w:rsidR="002E7A47" w:rsidRPr="00A021DD" w:rsidRDefault="00A86BC8" w:rsidP="0023243E">
      <w:pPr>
        <w:pStyle w:val="berschrift3"/>
      </w:pPr>
      <w:r w:rsidRPr="00A021DD">
        <w:lastRenderedPageBreak/>
        <w:t>Empfohlene</w:t>
      </w:r>
      <w:r w:rsidR="002E7A47" w:rsidRPr="00A021DD">
        <w:t xml:space="preserve"> Medikation</w:t>
      </w: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708"/>
        <w:gridCol w:w="1802"/>
        <w:gridCol w:w="2255"/>
      </w:tblGrid>
      <w:tr w:rsidR="00A86BC8" w14:paraId="1628EE45" w14:textId="77777777" w:rsidTr="00A021DD">
        <w:tc>
          <w:tcPr>
            <w:tcW w:w="2254" w:type="dxa"/>
            <w:tcBorders>
              <w:bottom w:val="single" w:sz="4" w:space="0" w:color="auto"/>
            </w:tcBorders>
          </w:tcPr>
          <w:p w14:paraId="2A7A00BC" w14:textId="77777777" w:rsidR="00A86BC8" w:rsidRPr="00A021DD" w:rsidRDefault="00A86BC8" w:rsidP="00A021DD">
            <w:pPr>
              <w:spacing w:before="120"/>
            </w:pPr>
            <w:r w:rsidRPr="00A021DD">
              <w:t>Wirkstoff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257AF8CD" w14:textId="77777777" w:rsidR="00A86BC8" w:rsidRPr="00A021DD" w:rsidRDefault="00A86BC8" w:rsidP="00A021DD">
            <w:pPr>
              <w:spacing w:before="120"/>
            </w:pPr>
            <w:r w:rsidRPr="00A021DD">
              <w:t>Handelsname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79A79567" w14:textId="77777777" w:rsidR="00A86BC8" w:rsidRPr="00A021DD" w:rsidRDefault="00A86BC8" w:rsidP="00A021DD">
            <w:pPr>
              <w:spacing w:before="120"/>
            </w:pPr>
            <w:r w:rsidRPr="00A021DD">
              <w:t>Einnahme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D1B94D1" w14:textId="77777777" w:rsidR="00A86BC8" w:rsidRPr="00A021DD" w:rsidRDefault="00A86BC8" w:rsidP="00A021DD">
            <w:pPr>
              <w:spacing w:before="120"/>
            </w:pPr>
            <w:r w:rsidRPr="00A021DD">
              <w:t>Bemerkung</w:t>
            </w:r>
          </w:p>
        </w:tc>
      </w:tr>
      <w:tr w:rsidR="00A86BC8" w14:paraId="0490A355" w14:textId="77777777" w:rsidTr="00A021DD">
        <w:tc>
          <w:tcPr>
            <w:tcW w:w="2254" w:type="dxa"/>
            <w:tcBorders>
              <w:top w:val="single" w:sz="4" w:space="0" w:color="auto"/>
            </w:tcBorders>
          </w:tcPr>
          <w:p w14:paraId="3B498676" w14:textId="77777777" w:rsidR="00A86BC8" w:rsidRDefault="00A86BC8" w:rsidP="002E7A47">
            <w:r>
              <w:t>Amoxicillin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0EB83BF4" w14:textId="77777777" w:rsidR="00A86BC8" w:rsidRDefault="00A86BC8" w:rsidP="002E7A47">
            <w:r>
              <w:t xml:space="preserve">Amoxicillin-Ratiopharm 1000 mg </w:t>
            </w:r>
            <w:proofErr w:type="spellStart"/>
            <w:r>
              <w:t>Filmtbl</w:t>
            </w:r>
            <w:proofErr w:type="spellEnd"/>
            <w:r>
              <w:t>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4CE0C65F" w14:textId="77777777" w:rsidR="00A86BC8" w:rsidRDefault="00A021DD" w:rsidP="002E7A47">
            <w:r>
              <w:t>1 – 0 – 1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66271655" w14:textId="77777777" w:rsidR="00A86BC8" w:rsidRDefault="00A021DD" w:rsidP="002E7A47">
            <w:r>
              <w:t>bis 21.02.2021</w:t>
            </w:r>
          </w:p>
        </w:tc>
      </w:tr>
      <w:tr w:rsidR="00A021DD" w14:paraId="3761BA1B" w14:textId="77777777" w:rsidTr="00A86BC8">
        <w:tc>
          <w:tcPr>
            <w:tcW w:w="2254" w:type="dxa"/>
          </w:tcPr>
          <w:p w14:paraId="3BD6AF4C" w14:textId="77777777" w:rsidR="00A021DD" w:rsidRDefault="00A021DD" w:rsidP="00A021DD">
            <w:r>
              <w:t>Clarithromycin</w:t>
            </w:r>
          </w:p>
        </w:tc>
        <w:tc>
          <w:tcPr>
            <w:tcW w:w="2708" w:type="dxa"/>
          </w:tcPr>
          <w:p w14:paraId="360FD206" w14:textId="77777777" w:rsidR="00A021DD" w:rsidRDefault="00A021DD" w:rsidP="00A021DD">
            <w:proofErr w:type="spellStart"/>
            <w:r>
              <w:t>Klacid</w:t>
            </w:r>
            <w:proofErr w:type="spellEnd"/>
            <w:r>
              <w:t xml:space="preserve"> Pro 250 mg </w:t>
            </w:r>
            <w:proofErr w:type="spellStart"/>
            <w:r>
              <w:t>Tbl</w:t>
            </w:r>
            <w:proofErr w:type="spellEnd"/>
            <w:r>
              <w:t>.</w:t>
            </w:r>
          </w:p>
        </w:tc>
        <w:tc>
          <w:tcPr>
            <w:tcW w:w="1802" w:type="dxa"/>
          </w:tcPr>
          <w:p w14:paraId="17F8FABC" w14:textId="77777777" w:rsidR="00A021DD" w:rsidRDefault="00A021DD" w:rsidP="00A021DD">
            <w:r>
              <w:t>2 – 0 – 2</w:t>
            </w:r>
          </w:p>
        </w:tc>
        <w:tc>
          <w:tcPr>
            <w:tcW w:w="2255" w:type="dxa"/>
          </w:tcPr>
          <w:p w14:paraId="45B7CDDF" w14:textId="77777777" w:rsidR="00A021DD" w:rsidRDefault="00A021DD" w:rsidP="00A021DD">
            <w:r>
              <w:t>bis 21.02.2021</w:t>
            </w:r>
          </w:p>
        </w:tc>
      </w:tr>
      <w:tr w:rsidR="00A021DD" w14:paraId="2A77BE81" w14:textId="77777777" w:rsidTr="00A021DD">
        <w:tc>
          <w:tcPr>
            <w:tcW w:w="2254" w:type="dxa"/>
          </w:tcPr>
          <w:p w14:paraId="3B2D6C56" w14:textId="77777777" w:rsidR="00A021DD" w:rsidRDefault="00A021DD" w:rsidP="00A021DD">
            <w:proofErr w:type="spellStart"/>
            <w:r>
              <w:t>Pantoprazol</w:t>
            </w:r>
            <w:proofErr w:type="spellEnd"/>
          </w:p>
        </w:tc>
        <w:tc>
          <w:tcPr>
            <w:tcW w:w="2708" w:type="dxa"/>
          </w:tcPr>
          <w:p w14:paraId="58A1E081" w14:textId="77777777" w:rsidR="00A021DD" w:rsidRDefault="00A021DD" w:rsidP="00A021DD">
            <w:proofErr w:type="spellStart"/>
            <w:r>
              <w:t>Pantozol</w:t>
            </w:r>
            <w:proofErr w:type="spellEnd"/>
            <w:r>
              <w:t xml:space="preserve"> 40 mg </w:t>
            </w:r>
            <w:proofErr w:type="spellStart"/>
            <w:r>
              <w:t>Tbl</w:t>
            </w:r>
            <w:proofErr w:type="spellEnd"/>
            <w:r>
              <w:t>.</w:t>
            </w:r>
          </w:p>
        </w:tc>
        <w:tc>
          <w:tcPr>
            <w:tcW w:w="1802" w:type="dxa"/>
          </w:tcPr>
          <w:p w14:paraId="552E96B8" w14:textId="77777777" w:rsidR="00A021DD" w:rsidRDefault="00A021DD" w:rsidP="00A021DD">
            <w:r>
              <w:t>2 – 0 – 2</w:t>
            </w:r>
          </w:p>
        </w:tc>
        <w:tc>
          <w:tcPr>
            <w:tcW w:w="2255" w:type="dxa"/>
          </w:tcPr>
          <w:p w14:paraId="7758F339" w14:textId="77777777" w:rsidR="00A021DD" w:rsidRDefault="00A021DD" w:rsidP="00A021DD">
            <w:r>
              <w:t>bis 21.02.2021</w:t>
            </w:r>
          </w:p>
        </w:tc>
      </w:tr>
      <w:tr w:rsidR="00A021DD" w14:paraId="4258B4F2" w14:textId="77777777" w:rsidTr="00A021DD">
        <w:tc>
          <w:tcPr>
            <w:tcW w:w="2254" w:type="dxa"/>
            <w:tcBorders>
              <w:bottom w:val="single" w:sz="4" w:space="0" w:color="auto"/>
            </w:tcBorders>
          </w:tcPr>
          <w:p w14:paraId="4ED42AD0" w14:textId="77777777" w:rsidR="00A021DD" w:rsidRDefault="00A021DD" w:rsidP="00A021DD">
            <w:r>
              <w:t>Metoclopramid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3C7B4022" w14:textId="77777777" w:rsidR="00A021DD" w:rsidRDefault="00A021DD" w:rsidP="00A021DD">
            <w:r>
              <w:t xml:space="preserve">MCP 10 mg </w:t>
            </w:r>
            <w:proofErr w:type="spellStart"/>
            <w:r>
              <w:t>Tbl</w:t>
            </w:r>
            <w:proofErr w:type="spellEnd"/>
            <w:r>
              <w:t>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5F5838A2" w14:textId="77777777" w:rsidR="00A021DD" w:rsidRDefault="00A021DD" w:rsidP="00A021DD">
            <w:r>
              <w:t>bis 3x/d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56818859" w14:textId="77777777" w:rsidR="00A021DD" w:rsidRDefault="00A021DD" w:rsidP="00A021DD">
            <w:r>
              <w:t>bei Übelkeit</w:t>
            </w:r>
          </w:p>
        </w:tc>
      </w:tr>
    </w:tbl>
    <w:p w14:paraId="60226FFE" w14:textId="64F7EDFC" w:rsidR="002E7A47" w:rsidRDefault="002E7A47" w:rsidP="002E7A47">
      <w:r>
        <w:t xml:space="preserve">(Die aufgeführten </w:t>
      </w:r>
      <w:r w:rsidR="00A021DD">
        <w:t>Präparate</w:t>
      </w:r>
      <w:r>
        <w:t xml:space="preserve"> beruhen </w:t>
      </w:r>
      <w:r w:rsidR="00940D86">
        <w:t>evtl.</w:t>
      </w:r>
      <w:r>
        <w:t xml:space="preserve"> auf hausinternen</w:t>
      </w:r>
      <w:r w:rsidR="00A021DD">
        <w:t xml:space="preserve"> </w:t>
      </w:r>
      <w:r>
        <w:t>Arzneimittel-Liste</w:t>
      </w:r>
      <w:r w:rsidR="00940D86">
        <w:t>n</w:t>
      </w:r>
      <w:r>
        <w:t xml:space="preserve"> und können durch </w:t>
      </w:r>
      <w:r w:rsidR="00940D86">
        <w:t xml:space="preserve">wirkstoffgleiche </w:t>
      </w:r>
      <w:r>
        <w:t>Präparate ersetzt werden.)</w:t>
      </w:r>
    </w:p>
    <w:p w14:paraId="242F5970" w14:textId="77777777" w:rsidR="0084059E" w:rsidRDefault="0084059E" w:rsidP="002E7A47"/>
    <w:p w14:paraId="4786E252" w14:textId="77777777" w:rsidR="00D64AE4" w:rsidRDefault="002E7A47" w:rsidP="0023243E">
      <w:pPr>
        <w:pStyle w:val="berschrift3"/>
      </w:pPr>
      <w:r>
        <w:t>Laborwerte</w:t>
      </w: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1328"/>
        <w:gridCol w:w="771"/>
        <w:gridCol w:w="718"/>
        <w:gridCol w:w="1236"/>
        <w:gridCol w:w="1406"/>
        <w:gridCol w:w="1785"/>
        <w:gridCol w:w="1785"/>
      </w:tblGrid>
      <w:tr w:rsidR="003F4D77" w14:paraId="43034F9E" w14:textId="77777777" w:rsidTr="003F4D77">
        <w:tc>
          <w:tcPr>
            <w:tcW w:w="1328" w:type="dxa"/>
            <w:tcBorders>
              <w:bottom w:val="single" w:sz="4" w:space="0" w:color="auto"/>
            </w:tcBorders>
          </w:tcPr>
          <w:p w14:paraId="1CA54C51" w14:textId="77777777" w:rsidR="003F4D77" w:rsidRPr="003F4D77" w:rsidRDefault="003F4D77" w:rsidP="0009207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Messgröße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0C6D81D1" w14:textId="77777777" w:rsidR="003F4D77" w:rsidRPr="003F4D77" w:rsidRDefault="003F4D77" w:rsidP="0009207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Einheit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019DFDA" w14:textId="77777777" w:rsidR="003F4D77" w:rsidRPr="003F4D77" w:rsidRDefault="003F4D77" w:rsidP="0009207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BAD9F7C" w14:textId="77777777" w:rsidR="003F4D77" w:rsidRPr="003F4D77" w:rsidRDefault="003F4D77" w:rsidP="00940D86">
            <w:pPr>
              <w:spacing w:before="120"/>
              <w:jc w:val="center"/>
              <w:rPr>
                <w:sz w:val="18"/>
                <w:szCs w:val="18"/>
              </w:rPr>
            </w:pPr>
            <w:r w:rsidRPr="003F4D77">
              <w:rPr>
                <w:sz w:val="18"/>
                <w:szCs w:val="18"/>
              </w:rPr>
              <w:t>09.02.2021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ECC4A77" w14:textId="77777777" w:rsidR="003F4D77" w:rsidRPr="003F4D77" w:rsidRDefault="003F4D77" w:rsidP="00940D8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11.02.2021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6E5178B7" w14:textId="77777777" w:rsidR="003F4D77" w:rsidRPr="003F4D77" w:rsidRDefault="003F4D77" w:rsidP="0009207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4690FB3E" w14:textId="77777777" w:rsidR="003F4D77" w:rsidRPr="003F4D77" w:rsidRDefault="003F4D77" w:rsidP="0009207A">
            <w:pPr>
              <w:spacing w:before="120"/>
              <w:rPr>
                <w:sz w:val="18"/>
                <w:szCs w:val="18"/>
              </w:rPr>
            </w:pPr>
          </w:p>
        </w:tc>
      </w:tr>
      <w:tr w:rsidR="003F4D77" w14:paraId="260F0AEE" w14:textId="77777777" w:rsidTr="003F4D77">
        <w:tc>
          <w:tcPr>
            <w:tcW w:w="1328" w:type="dxa"/>
            <w:tcBorders>
              <w:top w:val="single" w:sz="4" w:space="0" w:color="auto"/>
            </w:tcBorders>
          </w:tcPr>
          <w:p w14:paraId="71122EEC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Hämoglobin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619EFB5C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g/dl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2B1DDA5B" w14:textId="655AFB22" w:rsidR="003F4D77" w:rsidRPr="003F4D77" w:rsidRDefault="00642FCE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334E980C" w14:textId="6D3227AE" w:rsidR="003F4D77" w:rsidRPr="003F4D77" w:rsidRDefault="00940D86" w:rsidP="00940D8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692BC6AB" w14:textId="6002D765" w:rsidR="003F4D77" w:rsidRPr="003F4D77" w:rsidRDefault="00940D86" w:rsidP="00940D8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4F7184CF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5100C83F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</w:p>
        </w:tc>
      </w:tr>
      <w:tr w:rsidR="003F4D77" w14:paraId="201E4C1A" w14:textId="77777777" w:rsidTr="003F4D77">
        <w:tc>
          <w:tcPr>
            <w:tcW w:w="1328" w:type="dxa"/>
          </w:tcPr>
          <w:p w14:paraId="2A231179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Hämatokrit</w:t>
            </w:r>
          </w:p>
        </w:tc>
        <w:tc>
          <w:tcPr>
            <w:tcW w:w="771" w:type="dxa"/>
          </w:tcPr>
          <w:p w14:paraId="1E620D99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18" w:type="dxa"/>
          </w:tcPr>
          <w:p w14:paraId="32B07ABA" w14:textId="3A638E65" w:rsidR="003F4D77" w:rsidRPr="003F4D77" w:rsidRDefault="00642FCE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35-45</w:t>
            </w:r>
          </w:p>
        </w:tc>
        <w:tc>
          <w:tcPr>
            <w:tcW w:w="1236" w:type="dxa"/>
          </w:tcPr>
          <w:p w14:paraId="37610ABC" w14:textId="020532EC" w:rsidR="003F4D77" w:rsidRPr="003F4D77" w:rsidRDefault="00940D86" w:rsidP="00940D8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06" w:type="dxa"/>
          </w:tcPr>
          <w:p w14:paraId="20E5ADFC" w14:textId="5A87BBD7" w:rsidR="003F4D77" w:rsidRPr="003F4D77" w:rsidRDefault="00940D86" w:rsidP="00940D8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85" w:type="dxa"/>
          </w:tcPr>
          <w:p w14:paraId="26504E4D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1D8AAD3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</w:p>
        </w:tc>
      </w:tr>
      <w:tr w:rsidR="003F4D77" w14:paraId="1BE293E5" w14:textId="77777777" w:rsidTr="003F4D77">
        <w:tc>
          <w:tcPr>
            <w:tcW w:w="1328" w:type="dxa"/>
          </w:tcPr>
          <w:p w14:paraId="455A4734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MCV</w:t>
            </w:r>
          </w:p>
        </w:tc>
        <w:tc>
          <w:tcPr>
            <w:tcW w:w="771" w:type="dxa"/>
          </w:tcPr>
          <w:p w14:paraId="336A73DA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</w:t>
            </w:r>
            <w:proofErr w:type="spellEnd"/>
          </w:p>
        </w:tc>
        <w:tc>
          <w:tcPr>
            <w:tcW w:w="718" w:type="dxa"/>
          </w:tcPr>
          <w:p w14:paraId="15EB437F" w14:textId="5A208F6A" w:rsidR="003F4D77" w:rsidRPr="003F4D77" w:rsidRDefault="00642FCE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85-95</w:t>
            </w:r>
          </w:p>
        </w:tc>
        <w:tc>
          <w:tcPr>
            <w:tcW w:w="1236" w:type="dxa"/>
          </w:tcPr>
          <w:p w14:paraId="7D8915AE" w14:textId="4FBB1BD0" w:rsidR="003F4D77" w:rsidRPr="003F4D77" w:rsidRDefault="00940D86" w:rsidP="00940D8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1406" w:type="dxa"/>
          </w:tcPr>
          <w:p w14:paraId="0F11BD68" w14:textId="7F2A14C3" w:rsidR="003F4D77" w:rsidRPr="003F4D77" w:rsidRDefault="00940D86" w:rsidP="00940D8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1785" w:type="dxa"/>
          </w:tcPr>
          <w:p w14:paraId="369C08BD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1B07F8DA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</w:p>
        </w:tc>
      </w:tr>
      <w:tr w:rsidR="003F4D77" w14:paraId="3EEA9BC0" w14:textId="77777777" w:rsidTr="003F4D77">
        <w:tc>
          <w:tcPr>
            <w:tcW w:w="1328" w:type="dxa"/>
          </w:tcPr>
          <w:p w14:paraId="5E5083B8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Leukozyten</w:t>
            </w:r>
          </w:p>
        </w:tc>
        <w:tc>
          <w:tcPr>
            <w:tcW w:w="771" w:type="dxa"/>
          </w:tcPr>
          <w:p w14:paraId="51DA0747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/µl</w:t>
            </w:r>
          </w:p>
        </w:tc>
        <w:tc>
          <w:tcPr>
            <w:tcW w:w="718" w:type="dxa"/>
          </w:tcPr>
          <w:p w14:paraId="34561C0A" w14:textId="63097BC0" w:rsidR="003F4D77" w:rsidRPr="003F4D77" w:rsidRDefault="00642FCE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3,5-10,0</w:t>
            </w:r>
          </w:p>
        </w:tc>
        <w:tc>
          <w:tcPr>
            <w:tcW w:w="1236" w:type="dxa"/>
          </w:tcPr>
          <w:p w14:paraId="667E7F07" w14:textId="40165D68" w:rsidR="003F4D77" w:rsidRPr="003F4D77" w:rsidRDefault="00940D86" w:rsidP="00940D8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1406" w:type="dxa"/>
          </w:tcPr>
          <w:p w14:paraId="1DDC0FC1" w14:textId="1B2AD33C" w:rsidR="003F4D77" w:rsidRPr="003F4D77" w:rsidRDefault="00940D86" w:rsidP="00940D8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785" w:type="dxa"/>
          </w:tcPr>
          <w:p w14:paraId="1E551B48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42046D87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</w:p>
        </w:tc>
      </w:tr>
      <w:tr w:rsidR="003F4D77" w14:paraId="4F8C0CC7" w14:textId="77777777" w:rsidTr="003F4D77">
        <w:tc>
          <w:tcPr>
            <w:tcW w:w="1328" w:type="dxa"/>
            <w:tcBorders>
              <w:bottom w:val="single" w:sz="4" w:space="0" w:color="auto"/>
            </w:tcBorders>
          </w:tcPr>
          <w:p w14:paraId="4965E812" w14:textId="77777777" w:rsidR="003F4D77" w:rsidRDefault="003F4D77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Thrombozyten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6584D3C7" w14:textId="77777777" w:rsidR="003F4D77" w:rsidRDefault="003F4D77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nl</w:t>
            </w:r>
            <w:proofErr w:type="spellEnd"/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33BD5FF2" w14:textId="69FFF56E" w:rsidR="003F4D77" w:rsidRPr="003F4D77" w:rsidRDefault="00642FCE" w:rsidP="003F4D77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150-300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3169AEA" w14:textId="066A9562" w:rsidR="003F4D77" w:rsidRPr="003F4D77" w:rsidRDefault="00940D86" w:rsidP="00940D8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541A7E0" w14:textId="580086C2" w:rsidR="003F4D77" w:rsidRPr="003F4D77" w:rsidRDefault="00940D86" w:rsidP="00940D8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12D1FDF1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1D07CE8F" w14:textId="77777777" w:rsidR="003F4D77" w:rsidRPr="003F4D77" w:rsidRDefault="003F4D77" w:rsidP="003F4D77">
            <w:pPr>
              <w:spacing w:before="0"/>
              <w:rPr>
                <w:sz w:val="18"/>
                <w:szCs w:val="18"/>
              </w:rPr>
            </w:pPr>
          </w:p>
        </w:tc>
      </w:tr>
    </w:tbl>
    <w:p w14:paraId="4AD31D69" w14:textId="77777777" w:rsidR="003F4D77" w:rsidRDefault="003F4D77" w:rsidP="003F4D77"/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1328"/>
        <w:gridCol w:w="771"/>
        <w:gridCol w:w="718"/>
        <w:gridCol w:w="1236"/>
        <w:gridCol w:w="1406"/>
        <w:gridCol w:w="1785"/>
        <w:gridCol w:w="1785"/>
      </w:tblGrid>
      <w:tr w:rsidR="003F4D77" w14:paraId="04808065" w14:textId="77777777" w:rsidTr="0009207A">
        <w:tc>
          <w:tcPr>
            <w:tcW w:w="1328" w:type="dxa"/>
            <w:tcBorders>
              <w:top w:val="single" w:sz="4" w:space="0" w:color="auto"/>
            </w:tcBorders>
          </w:tcPr>
          <w:p w14:paraId="201C2D4C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Kreatinin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74028284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mg/dl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1F55EDDA" w14:textId="68A57A78" w:rsidR="003F4D77" w:rsidRPr="003F4D77" w:rsidRDefault="00E755E3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0,9-1,2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3E928D40" w14:textId="03B997A8" w:rsidR="003F4D77" w:rsidRPr="003F4D77" w:rsidRDefault="00E755E3" w:rsidP="00C26F7F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1741ADEA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4DB99F6E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65262C5B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</w:tr>
      <w:tr w:rsidR="003F4D77" w14:paraId="4D899D4A" w14:textId="77777777" w:rsidTr="0009207A">
        <w:tc>
          <w:tcPr>
            <w:tcW w:w="1328" w:type="dxa"/>
          </w:tcPr>
          <w:p w14:paraId="50CA544B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CrP</w:t>
            </w:r>
            <w:proofErr w:type="spellEnd"/>
          </w:p>
        </w:tc>
        <w:tc>
          <w:tcPr>
            <w:tcW w:w="771" w:type="dxa"/>
          </w:tcPr>
          <w:p w14:paraId="7D10A486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</w:t>
            </w:r>
            <w:proofErr w:type="spellEnd"/>
            <w:r>
              <w:rPr>
                <w:sz w:val="18"/>
                <w:szCs w:val="18"/>
              </w:rPr>
              <w:t>/ml</w:t>
            </w:r>
          </w:p>
        </w:tc>
        <w:tc>
          <w:tcPr>
            <w:tcW w:w="718" w:type="dxa"/>
          </w:tcPr>
          <w:p w14:paraId="02849C5F" w14:textId="07B0D003" w:rsidR="003F4D77" w:rsidRPr="003F4D77" w:rsidRDefault="00642FCE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&lt;0,5</w:t>
            </w:r>
          </w:p>
        </w:tc>
        <w:tc>
          <w:tcPr>
            <w:tcW w:w="1236" w:type="dxa"/>
          </w:tcPr>
          <w:p w14:paraId="346FAD5F" w14:textId="62B72AF4" w:rsidR="003F4D77" w:rsidRPr="003F4D77" w:rsidRDefault="00E755E3" w:rsidP="00C26F7F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406" w:type="dxa"/>
          </w:tcPr>
          <w:p w14:paraId="3B5AEC95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2A32DD28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C5B16E1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</w:tr>
      <w:tr w:rsidR="003F4D77" w14:paraId="19AE8F5B" w14:textId="77777777" w:rsidTr="0009207A">
        <w:tc>
          <w:tcPr>
            <w:tcW w:w="1328" w:type="dxa"/>
          </w:tcPr>
          <w:p w14:paraId="3363FAEC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GPT</w:t>
            </w:r>
          </w:p>
        </w:tc>
        <w:tc>
          <w:tcPr>
            <w:tcW w:w="771" w:type="dxa"/>
          </w:tcPr>
          <w:p w14:paraId="1D9DFDD0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U/l</w:t>
            </w:r>
          </w:p>
        </w:tc>
        <w:tc>
          <w:tcPr>
            <w:tcW w:w="718" w:type="dxa"/>
          </w:tcPr>
          <w:p w14:paraId="511ED261" w14:textId="7AF96F5A" w:rsidR="003F4D77" w:rsidRPr="003F4D77" w:rsidRDefault="00642FCE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&lt;35</w:t>
            </w:r>
          </w:p>
        </w:tc>
        <w:tc>
          <w:tcPr>
            <w:tcW w:w="1236" w:type="dxa"/>
          </w:tcPr>
          <w:p w14:paraId="2679A776" w14:textId="649DB0F9" w:rsidR="003F4D77" w:rsidRPr="003F4D77" w:rsidRDefault="00E755E3" w:rsidP="00C26F7F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06" w:type="dxa"/>
          </w:tcPr>
          <w:p w14:paraId="241A13A4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17702FC8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45E5BDC9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</w:tr>
      <w:tr w:rsidR="003F4D77" w14:paraId="554A77B8" w14:textId="77777777" w:rsidTr="0009207A">
        <w:tc>
          <w:tcPr>
            <w:tcW w:w="1328" w:type="dxa"/>
          </w:tcPr>
          <w:p w14:paraId="58BE4689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Quick</w:t>
            </w:r>
          </w:p>
        </w:tc>
        <w:tc>
          <w:tcPr>
            <w:tcW w:w="771" w:type="dxa"/>
          </w:tcPr>
          <w:p w14:paraId="16A4E39E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18" w:type="dxa"/>
          </w:tcPr>
          <w:p w14:paraId="4EBCE2D0" w14:textId="159EC159" w:rsidR="003F4D77" w:rsidRPr="003F4D77" w:rsidRDefault="00642FCE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&lt;70</w:t>
            </w:r>
          </w:p>
        </w:tc>
        <w:tc>
          <w:tcPr>
            <w:tcW w:w="1236" w:type="dxa"/>
          </w:tcPr>
          <w:p w14:paraId="3F562B2A" w14:textId="2C6043D9" w:rsidR="003F4D77" w:rsidRPr="003F4D77" w:rsidRDefault="00E755E3" w:rsidP="00C26F7F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406" w:type="dxa"/>
          </w:tcPr>
          <w:p w14:paraId="67C2CFC9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37AA3094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17168073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</w:tr>
      <w:tr w:rsidR="003F4D77" w14:paraId="2D540376" w14:textId="77777777" w:rsidTr="0009207A">
        <w:tc>
          <w:tcPr>
            <w:tcW w:w="1328" w:type="dxa"/>
            <w:tcBorders>
              <w:bottom w:val="single" w:sz="4" w:space="0" w:color="auto"/>
            </w:tcBorders>
          </w:tcPr>
          <w:p w14:paraId="24DFB3AC" w14:textId="77777777" w:rsidR="003F4D77" w:rsidRDefault="003F4D77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INR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34FCA18E" w14:textId="77777777" w:rsidR="003F4D77" w:rsidRDefault="003F4D77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5ACE96C8" w14:textId="28FA0518" w:rsidR="003F4D77" w:rsidRPr="003F4D77" w:rsidRDefault="00642FCE" w:rsidP="0009207A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&lt;1,1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27B5A76" w14:textId="3E2FDDDA" w:rsidR="003F4D77" w:rsidRPr="003F4D77" w:rsidRDefault="00E755E3" w:rsidP="00C26F7F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14A389D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676A870B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CCBB10C" w14:textId="77777777" w:rsidR="003F4D77" w:rsidRPr="003F4D77" w:rsidRDefault="003F4D77" w:rsidP="0009207A">
            <w:pPr>
              <w:spacing w:before="0"/>
              <w:rPr>
                <w:sz w:val="18"/>
                <w:szCs w:val="18"/>
              </w:rPr>
            </w:pPr>
          </w:p>
        </w:tc>
      </w:tr>
    </w:tbl>
    <w:p w14:paraId="0B158124" w14:textId="77777777" w:rsidR="003F4D77" w:rsidRPr="003F4D77" w:rsidRDefault="005C5204" w:rsidP="003F4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46E12" wp14:editId="71ABFB11">
                <wp:simplePos x="0" y="0"/>
                <wp:positionH relativeFrom="margin">
                  <wp:align>left</wp:align>
                </wp:positionH>
                <wp:positionV relativeFrom="page">
                  <wp:posOffset>8588738</wp:posOffset>
                </wp:positionV>
                <wp:extent cx="4198620" cy="1975757"/>
                <wp:effectExtent l="0" t="0" r="0" b="5715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975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04ED1" w14:textId="77777777" w:rsidR="005C5204" w:rsidRPr="00637C3B" w:rsidRDefault="005C5204" w:rsidP="006B1842">
                            <w:pPr>
                              <w:pStyle w:val="Titel"/>
                              <w:rPr>
                                <w:rFonts w:ascii="Open Sans ExtraBold" w:hAnsi="Open Sans ExtraBold" w:cs="Open Sans ExtraBold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 w:rsidRPr="00637C3B">
                              <w:rPr>
                                <w:rFonts w:ascii="Open Sans ExtraBold" w:hAnsi="Open Sans ExtraBold" w:cs="Open Sans ExtraBold"/>
                                <w:b w:val="0"/>
                                <w:bCs/>
                                <w:sz w:val="28"/>
                                <w:szCs w:val="28"/>
                              </w:rPr>
                              <w:t>Wichtiger Hinweis</w:t>
                            </w:r>
                          </w:p>
                          <w:p w14:paraId="4E5C9159" w14:textId="2F27DFE1" w:rsidR="005C5204" w:rsidRPr="00637C3B" w:rsidRDefault="005C5204" w:rsidP="00637C3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37C3B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 xml:space="preserve">Dies ist </w:t>
                            </w:r>
                            <w:r w:rsidRPr="00637C3B">
                              <w:rPr>
                                <w:rFonts w:ascii="Open Sans SemiBold" w:hAnsi="Open Sans SemiBold" w:cs="Open Sans SemiBold"/>
                                <w:i/>
                                <w:iCs/>
                                <w:sz w:val="18"/>
                                <w:szCs w:val="18"/>
                              </w:rPr>
                              <w:t>kein</w:t>
                            </w:r>
                            <w:r w:rsidRPr="00637C3B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 xml:space="preserve"> echter Arztbrief</w:t>
                            </w:r>
                            <w:r w:rsidR="00637C3B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37C3B" w:rsidRPr="00637C3B">
                              <w:rPr>
                                <w:sz w:val="18"/>
                                <w:szCs w:val="18"/>
                              </w:rPr>
                              <w:t>sondern</w:t>
                            </w:r>
                            <w:r w:rsidRPr="00637C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7C3B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637C3B">
                              <w:rPr>
                                <w:sz w:val="18"/>
                                <w:szCs w:val="18"/>
                              </w:rPr>
                              <w:t>s handelt sich um einen Muster-Arztbrief für Lernzwecke. Namen, Daten</w:t>
                            </w:r>
                            <w:r w:rsidR="006B1842" w:rsidRPr="00637C3B">
                              <w:rPr>
                                <w:sz w:val="18"/>
                                <w:szCs w:val="18"/>
                              </w:rPr>
                              <w:t>, Orte</w:t>
                            </w:r>
                            <w:r w:rsidRPr="00637C3B">
                              <w:rPr>
                                <w:sz w:val="18"/>
                                <w:szCs w:val="18"/>
                              </w:rPr>
                              <w:t xml:space="preserve"> und Ereignisse sind </w:t>
                            </w:r>
                            <w:r w:rsidR="006B1842" w:rsidRPr="00637C3B">
                              <w:rPr>
                                <w:sz w:val="18"/>
                                <w:szCs w:val="18"/>
                              </w:rPr>
                              <w:t xml:space="preserve">frei </w:t>
                            </w:r>
                            <w:r w:rsidRPr="00637C3B">
                              <w:rPr>
                                <w:sz w:val="18"/>
                                <w:szCs w:val="18"/>
                              </w:rPr>
                              <w:t>erfunden. Ähnlichkeiten mit echten Personen oder Ereignissen sind zufällig und nicht beabsichtigt. Die dargestellten medizinischen Informationen sollen plausibel sein – eine Gewähr für ihre Richtigkeit wird aber nicht übernommen.</w:t>
                            </w:r>
                            <w:r w:rsidR="006B1842" w:rsidRPr="00637C3B">
                              <w:rPr>
                                <w:sz w:val="18"/>
                                <w:szCs w:val="18"/>
                              </w:rPr>
                              <w:t xml:space="preserve"> Näheres auf </w:t>
                            </w:r>
                            <w:r w:rsidR="006B1842" w:rsidRPr="00637C3B">
                              <w:rPr>
                                <w:sz w:val="18"/>
                                <w:szCs w:val="18"/>
                                <w:u w:val="single"/>
                              </w:rPr>
                              <w:t>www.arztbriefschreiben.de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6E12" id="_x0000_s1031" type="#_x0000_t202" style="position:absolute;margin-left:0;margin-top:676.3pt;width:330.6pt;height:155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" stroked="f">
                <v:textbox inset="0,0,0,0">
                  <w:txbxContent>
                    <w:p w14:paraId="4D804ED1" w14:textId="77777777" w:rsidR="005C5204" w:rsidRPr="00637C3B" w:rsidRDefault="005C5204" w:rsidP="006B1842">
                      <w:pPr>
                        <w:pStyle w:val="Titel"/>
                        <w:rPr>
                          <w:rFonts w:ascii="Open Sans ExtraBold" w:hAnsi="Open Sans ExtraBold" w:cs="Open Sans ExtraBold"/>
                          <w:b w:val="0"/>
                          <w:bCs/>
                          <w:sz w:val="28"/>
                          <w:szCs w:val="28"/>
                        </w:rPr>
                      </w:pPr>
                      <w:r w:rsidRPr="00637C3B">
                        <w:rPr>
                          <w:rFonts w:ascii="Open Sans ExtraBold" w:hAnsi="Open Sans ExtraBold" w:cs="Open Sans ExtraBold"/>
                          <w:b w:val="0"/>
                          <w:bCs/>
                          <w:sz w:val="28"/>
                          <w:szCs w:val="28"/>
                        </w:rPr>
                        <w:t>Wichtiger Hinweis</w:t>
                      </w:r>
                    </w:p>
                    <w:p w14:paraId="4E5C9159" w14:textId="2F27DFE1" w:rsidR="005C5204" w:rsidRPr="00637C3B" w:rsidRDefault="005C5204" w:rsidP="00637C3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37C3B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 xml:space="preserve">Dies ist </w:t>
                      </w:r>
                      <w:r w:rsidRPr="00637C3B">
                        <w:rPr>
                          <w:rFonts w:ascii="Open Sans SemiBold" w:hAnsi="Open Sans SemiBold" w:cs="Open Sans SemiBold"/>
                          <w:i/>
                          <w:iCs/>
                          <w:sz w:val="18"/>
                          <w:szCs w:val="18"/>
                        </w:rPr>
                        <w:t>kein</w:t>
                      </w:r>
                      <w:r w:rsidRPr="00637C3B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 xml:space="preserve"> echter Arztbrief</w:t>
                      </w:r>
                      <w:r w:rsidR="00637C3B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 xml:space="preserve">, </w:t>
                      </w:r>
                      <w:r w:rsidR="00637C3B" w:rsidRPr="00637C3B">
                        <w:rPr>
                          <w:sz w:val="18"/>
                          <w:szCs w:val="18"/>
                        </w:rPr>
                        <w:t>sondern</w:t>
                      </w:r>
                      <w:r w:rsidRPr="00637C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37C3B">
                        <w:rPr>
                          <w:sz w:val="18"/>
                          <w:szCs w:val="18"/>
                        </w:rPr>
                        <w:t>e</w:t>
                      </w:r>
                      <w:r w:rsidRPr="00637C3B">
                        <w:rPr>
                          <w:sz w:val="18"/>
                          <w:szCs w:val="18"/>
                        </w:rPr>
                        <w:t>s handelt sich um einen Muster-Arztbrief für Lernzwecke. Namen, Daten</w:t>
                      </w:r>
                      <w:r w:rsidR="006B1842" w:rsidRPr="00637C3B">
                        <w:rPr>
                          <w:sz w:val="18"/>
                          <w:szCs w:val="18"/>
                        </w:rPr>
                        <w:t>, Orte</w:t>
                      </w:r>
                      <w:r w:rsidRPr="00637C3B">
                        <w:rPr>
                          <w:sz w:val="18"/>
                          <w:szCs w:val="18"/>
                        </w:rPr>
                        <w:t xml:space="preserve"> und Ereignisse sind </w:t>
                      </w:r>
                      <w:r w:rsidR="006B1842" w:rsidRPr="00637C3B">
                        <w:rPr>
                          <w:sz w:val="18"/>
                          <w:szCs w:val="18"/>
                        </w:rPr>
                        <w:t xml:space="preserve">frei </w:t>
                      </w:r>
                      <w:r w:rsidRPr="00637C3B">
                        <w:rPr>
                          <w:sz w:val="18"/>
                          <w:szCs w:val="18"/>
                        </w:rPr>
                        <w:t>erfunden. Ähnlichkeiten mit echten Personen oder Ereignissen sind zufällig und nicht beabsichtigt. Die dargestellten medizinischen Informationen sollen plausibel sein – eine Gewähr für ihre Richtigkeit wird aber nicht übernommen.</w:t>
                      </w:r>
                      <w:r w:rsidR="006B1842" w:rsidRPr="00637C3B">
                        <w:rPr>
                          <w:sz w:val="18"/>
                          <w:szCs w:val="18"/>
                        </w:rPr>
                        <w:t xml:space="preserve"> Näheres auf </w:t>
                      </w:r>
                      <w:r w:rsidR="006B1842" w:rsidRPr="00637C3B">
                        <w:rPr>
                          <w:sz w:val="18"/>
                          <w:szCs w:val="18"/>
                          <w:u w:val="single"/>
                        </w:rPr>
                        <w:t>www.arztbriefschreiben.de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F4D77" w:rsidRPr="003F4D77" w:rsidSect="00F745B5">
      <w:headerReference w:type="default" r:id="rId8"/>
      <w:headerReference w:type="first" r:id="rId9"/>
      <w:pgSz w:w="11909" w:h="16834"/>
      <w:pgMar w:top="2106" w:right="1440" w:bottom="1682" w:left="1440" w:header="435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A793" w14:textId="77777777" w:rsidR="00B74EA9" w:rsidRDefault="00B74EA9">
      <w:pPr>
        <w:spacing w:before="0" w:line="240" w:lineRule="auto"/>
      </w:pPr>
      <w:r>
        <w:separator/>
      </w:r>
    </w:p>
    <w:p w14:paraId="21538FD7" w14:textId="77777777" w:rsidR="00B74EA9" w:rsidRDefault="00B74EA9"/>
    <w:p w14:paraId="1DC1F1FD" w14:textId="77777777" w:rsidR="00B74EA9" w:rsidRDefault="00B74EA9"/>
    <w:p w14:paraId="346D4A4E" w14:textId="77777777" w:rsidR="00B74EA9" w:rsidRDefault="00B74EA9" w:rsidP="00684CD8"/>
    <w:p w14:paraId="5FC8728B" w14:textId="77777777" w:rsidR="00B74EA9" w:rsidRDefault="00B74EA9" w:rsidP="00684CD8"/>
  </w:endnote>
  <w:endnote w:type="continuationSeparator" w:id="0">
    <w:p w14:paraId="3602DDEA" w14:textId="77777777" w:rsidR="00B74EA9" w:rsidRDefault="00B74EA9">
      <w:pPr>
        <w:spacing w:before="0" w:line="240" w:lineRule="auto"/>
      </w:pPr>
      <w:r>
        <w:continuationSeparator/>
      </w:r>
    </w:p>
    <w:p w14:paraId="270821B7" w14:textId="77777777" w:rsidR="00B74EA9" w:rsidRDefault="00B74EA9"/>
    <w:p w14:paraId="7E023CCC" w14:textId="77777777" w:rsidR="00B74EA9" w:rsidRDefault="00B74EA9"/>
    <w:p w14:paraId="36E35DB7" w14:textId="77777777" w:rsidR="00B74EA9" w:rsidRDefault="00B74EA9" w:rsidP="00684CD8"/>
    <w:p w14:paraId="4B8EF5D8" w14:textId="77777777" w:rsidR="00B74EA9" w:rsidRDefault="00B74EA9" w:rsidP="00684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D6F1" w14:textId="77777777" w:rsidR="00B74EA9" w:rsidRDefault="00B74EA9">
      <w:pPr>
        <w:spacing w:before="0" w:line="240" w:lineRule="auto"/>
      </w:pPr>
      <w:r>
        <w:separator/>
      </w:r>
    </w:p>
    <w:p w14:paraId="07CCD71C" w14:textId="77777777" w:rsidR="00B74EA9" w:rsidRDefault="00B74EA9"/>
    <w:p w14:paraId="586514CD" w14:textId="77777777" w:rsidR="00B74EA9" w:rsidRDefault="00B74EA9"/>
    <w:p w14:paraId="38DBEF30" w14:textId="77777777" w:rsidR="00B74EA9" w:rsidRDefault="00B74EA9" w:rsidP="00684CD8"/>
    <w:p w14:paraId="6873E1CC" w14:textId="77777777" w:rsidR="00B74EA9" w:rsidRDefault="00B74EA9" w:rsidP="00684CD8"/>
  </w:footnote>
  <w:footnote w:type="continuationSeparator" w:id="0">
    <w:p w14:paraId="5CCEEE7B" w14:textId="77777777" w:rsidR="00B74EA9" w:rsidRDefault="00B74EA9">
      <w:pPr>
        <w:spacing w:before="0" w:line="240" w:lineRule="auto"/>
      </w:pPr>
      <w:r>
        <w:continuationSeparator/>
      </w:r>
    </w:p>
    <w:p w14:paraId="099FC485" w14:textId="77777777" w:rsidR="00B74EA9" w:rsidRDefault="00B74EA9"/>
    <w:p w14:paraId="5142E201" w14:textId="77777777" w:rsidR="00B74EA9" w:rsidRDefault="00B74EA9"/>
    <w:p w14:paraId="0DE52957" w14:textId="77777777" w:rsidR="00B74EA9" w:rsidRDefault="00B74EA9" w:rsidP="00684CD8"/>
    <w:p w14:paraId="2B6FB471" w14:textId="77777777" w:rsidR="00B74EA9" w:rsidRDefault="00B74EA9" w:rsidP="00684C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328" w14:textId="77777777" w:rsidR="00AF1C4F" w:rsidRDefault="006B1BCD" w:rsidP="00684CD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11B64DC" wp14:editId="32F90B9D">
          <wp:simplePos x="0" y="0"/>
          <wp:positionH relativeFrom="column">
            <wp:posOffset>4942114</wp:posOffset>
          </wp:positionH>
          <wp:positionV relativeFrom="paragraph">
            <wp:posOffset>-270781</wp:posOffset>
          </wp:positionV>
          <wp:extent cx="1670371" cy="725380"/>
          <wp:effectExtent l="0" t="0" r="0" b="0"/>
          <wp:wrapNone/>
          <wp:docPr id="3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249" cy="737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772">
      <w:t xml:space="preserve">Entlassbrief Herr X. Y., Seite </w:t>
    </w:r>
    <w:r w:rsidR="00494772">
      <w:fldChar w:fldCharType="begin"/>
    </w:r>
    <w:r w:rsidR="00494772">
      <w:instrText>PAGE   \* MERGEFORMAT</w:instrText>
    </w:r>
    <w:r w:rsidR="00494772">
      <w:fldChar w:fldCharType="separate"/>
    </w:r>
    <w:r w:rsidR="00494772">
      <w:rPr>
        <w:lang w:val="de-DE"/>
      </w:rPr>
      <w:t>1</w:t>
    </w:r>
    <w:r w:rsidR="00494772">
      <w:fldChar w:fldCharType="end"/>
    </w:r>
    <w:r w:rsidR="00494772">
      <w:t>/</w:t>
    </w:r>
    <w:fldSimple w:instr=" NUMPAGES  \* Arabic  \* MERGEFORMAT ">
      <w:r w:rsidR="00494772">
        <w:rPr>
          <w:noProof/>
        </w:rPr>
        <w:t>4</w:t>
      </w:r>
    </w:fldSimple>
  </w:p>
  <w:p w14:paraId="7179F1D9" w14:textId="77777777" w:rsidR="00AF1C4F" w:rsidRDefault="00AF1C4F" w:rsidP="00684C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C88B" w14:textId="77777777" w:rsidR="0056738A" w:rsidRDefault="006B1BCD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73F48A6" wp14:editId="71D2CE23">
          <wp:simplePos x="0" y="0"/>
          <wp:positionH relativeFrom="column">
            <wp:posOffset>4718594</wp:posOffset>
          </wp:positionH>
          <wp:positionV relativeFrom="paragraph">
            <wp:posOffset>-58420</wp:posOffset>
          </wp:positionV>
          <wp:extent cx="1867801" cy="816429"/>
          <wp:effectExtent l="0" t="0" r="0" b="0"/>
          <wp:wrapNone/>
          <wp:docPr id="3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801" cy="816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C36"/>
    <w:multiLevelType w:val="multilevel"/>
    <w:tmpl w:val="E1E81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CA453B"/>
    <w:multiLevelType w:val="multilevel"/>
    <w:tmpl w:val="6AE2C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552289"/>
    <w:multiLevelType w:val="hybridMultilevel"/>
    <w:tmpl w:val="4F70C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558"/>
    <w:multiLevelType w:val="multilevel"/>
    <w:tmpl w:val="5FD61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1F0945"/>
    <w:multiLevelType w:val="hybridMultilevel"/>
    <w:tmpl w:val="AF304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42F4"/>
    <w:multiLevelType w:val="hybridMultilevel"/>
    <w:tmpl w:val="BA04AE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A7592"/>
    <w:multiLevelType w:val="multilevel"/>
    <w:tmpl w:val="8B968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670B9D"/>
    <w:multiLevelType w:val="hybridMultilevel"/>
    <w:tmpl w:val="706677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21BA4"/>
    <w:multiLevelType w:val="multilevel"/>
    <w:tmpl w:val="13447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1561983"/>
    <w:multiLevelType w:val="hybridMultilevel"/>
    <w:tmpl w:val="F41A2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765B"/>
    <w:multiLevelType w:val="hybridMultilevel"/>
    <w:tmpl w:val="8CAC2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2395F"/>
    <w:multiLevelType w:val="multilevel"/>
    <w:tmpl w:val="49104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8C2F70"/>
    <w:multiLevelType w:val="hybridMultilevel"/>
    <w:tmpl w:val="3574EF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956"/>
    <w:multiLevelType w:val="multilevel"/>
    <w:tmpl w:val="49104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C01CED"/>
    <w:multiLevelType w:val="multilevel"/>
    <w:tmpl w:val="D0A49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2C53669"/>
    <w:multiLevelType w:val="multilevel"/>
    <w:tmpl w:val="23B8D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F56592"/>
    <w:multiLevelType w:val="hybridMultilevel"/>
    <w:tmpl w:val="A1B88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70D5B"/>
    <w:multiLevelType w:val="multilevel"/>
    <w:tmpl w:val="3A622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B112E0"/>
    <w:multiLevelType w:val="multilevel"/>
    <w:tmpl w:val="B9F81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97449699">
    <w:abstractNumId w:val="8"/>
  </w:num>
  <w:num w:numId="2" w16cid:durableId="1987004572">
    <w:abstractNumId w:val="3"/>
  </w:num>
  <w:num w:numId="3" w16cid:durableId="1065492388">
    <w:abstractNumId w:val="15"/>
  </w:num>
  <w:num w:numId="4" w16cid:durableId="413014516">
    <w:abstractNumId w:val="6"/>
  </w:num>
  <w:num w:numId="5" w16cid:durableId="676153936">
    <w:abstractNumId w:val="14"/>
  </w:num>
  <w:num w:numId="6" w16cid:durableId="287704620">
    <w:abstractNumId w:val="11"/>
  </w:num>
  <w:num w:numId="7" w16cid:durableId="1113329633">
    <w:abstractNumId w:val="0"/>
  </w:num>
  <w:num w:numId="8" w16cid:durableId="146287864">
    <w:abstractNumId w:val="17"/>
  </w:num>
  <w:num w:numId="9" w16cid:durableId="848568001">
    <w:abstractNumId w:val="18"/>
  </w:num>
  <w:num w:numId="10" w16cid:durableId="1736514859">
    <w:abstractNumId w:val="1"/>
  </w:num>
  <w:num w:numId="11" w16cid:durableId="491333489">
    <w:abstractNumId w:val="2"/>
  </w:num>
  <w:num w:numId="12" w16cid:durableId="1648393238">
    <w:abstractNumId w:val="16"/>
  </w:num>
  <w:num w:numId="13" w16cid:durableId="903106669">
    <w:abstractNumId w:val="13"/>
  </w:num>
  <w:num w:numId="14" w16cid:durableId="1186210805">
    <w:abstractNumId w:val="12"/>
  </w:num>
  <w:num w:numId="15" w16cid:durableId="1997680563">
    <w:abstractNumId w:val="4"/>
  </w:num>
  <w:num w:numId="16" w16cid:durableId="1439989144">
    <w:abstractNumId w:val="9"/>
  </w:num>
  <w:num w:numId="17" w16cid:durableId="1382561957">
    <w:abstractNumId w:val="5"/>
  </w:num>
  <w:num w:numId="18" w16cid:durableId="1497765109">
    <w:abstractNumId w:val="10"/>
  </w:num>
  <w:num w:numId="19" w16cid:durableId="1905749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8A"/>
    <w:rsid w:val="0001332B"/>
    <w:rsid w:val="000277EC"/>
    <w:rsid w:val="00030EC2"/>
    <w:rsid w:val="00056A82"/>
    <w:rsid w:val="00083FDC"/>
    <w:rsid w:val="0012297B"/>
    <w:rsid w:val="001B2B05"/>
    <w:rsid w:val="001C2E90"/>
    <w:rsid w:val="001F0A66"/>
    <w:rsid w:val="00221AC9"/>
    <w:rsid w:val="0023243E"/>
    <w:rsid w:val="002629FB"/>
    <w:rsid w:val="002B632D"/>
    <w:rsid w:val="002E7A47"/>
    <w:rsid w:val="002F21DD"/>
    <w:rsid w:val="002F5519"/>
    <w:rsid w:val="003427BB"/>
    <w:rsid w:val="00394CCD"/>
    <w:rsid w:val="003C719E"/>
    <w:rsid w:val="003D0B78"/>
    <w:rsid w:val="003E222A"/>
    <w:rsid w:val="003F263C"/>
    <w:rsid w:val="003F4D77"/>
    <w:rsid w:val="004118F0"/>
    <w:rsid w:val="00481A5F"/>
    <w:rsid w:val="00484219"/>
    <w:rsid w:val="00494772"/>
    <w:rsid w:val="004A1407"/>
    <w:rsid w:val="004B4F15"/>
    <w:rsid w:val="004F49FA"/>
    <w:rsid w:val="004F5898"/>
    <w:rsid w:val="0050052A"/>
    <w:rsid w:val="00520283"/>
    <w:rsid w:val="00525C65"/>
    <w:rsid w:val="0053025C"/>
    <w:rsid w:val="0056738A"/>
    <w:rsid w:val="00585243"/>
    <w:rsid w:val="0059002C"/>
    <w:rsid w:val="005C5204"/>
    <w:rsid w:val="006142E7"/>
    <w:rsid w:val="00637842"/>
    <w:rsid w:val="00637C3B"/>
    <w:rsid w:val="00642FCE"/>
    <w:rsid w:val="00684CD8"/>
    <w:rsid w:val="006B1842"/>
    <w:rsid w:val="006B1BCD"/>
    <w:rsid w:val="006B3450"/>
    <w:rsid w:val="006D2CE9"/>
    <w:rsid w:val="006D785A"/>
    <w:rsid w:val="006F1601"/>
    <w:rsid w:val="006F68D9"/>
    <w:rsid w:val="007272F4"/>
    <w:rsid w:val="00753565"/>
    <w:rsid w:val="007B62DF"/>
    <w:rsid w:val="007E3E84"/>
    <w:rsid w:val="007E48BB"/>
    <w:rsid w:val="00803179"/>
    <w:rsid w:val="0084059E"/>
    <w:rsid w:val="00856D11"/>
    <w:rsid w:val="00860777"/>
    <w:rsid w:val="00885D44"/>
    <w:rsid w:val="00895229"/>
    <w:rsid w:val="008E4BE4"/>
    <w:rsid w:val="00914456"/>
    <w:rsid w:val="00940D86"/>
    <w:rsid w:val="00973814"/>
    <w:rsid w:val="00980AAF"/>
    <w:rsid w:val="009C065F"/>
    <w:rsid w:val="009E7565"/>
    <w:rsid w:val="00A021DD"/>
    <w:rsid w:val="00A15029"/>
    <w:rsid w:val="00A24B2C"/>
    <w:rsid w:val="00A25F1B"/>
    <w:rsid w:val="00A86BC8"/>
    <w:rsid w:val="00AA2AB6"/>
    <w:rsid w:val="00AC299B"/>
    <w:rsid w:val="00AD3479"/>
    <w:rsid w:val="00AF042B"/>
    <w:rsid w:val="00AF1C4F"/>
    <w:rsid w:val="00B46280"/>
    <w:rsid w:val="00B74EA9"/>
    <w:rsid w:val="00B97FAF"/>
    <w:rsid w:val="00BB0532"/>
    <w:rsid w:val="00BB14A4"/>
    <w:rsid w:val="00BC3847"/>
    <w:rsid w:val="00BC76B4"/>
    <w:rsid w:val="00C26F7F"/>
    <w:rsid w:val="00C34DFE"/>
    <w:rsid w:val="00C60819"/>
    <w:rsid w:val="00C65C37"/>
    <w:rsid w:val="00C7723B"/>
    <w:rsid w:val="00CD142D"/>
    <w:rsid w:val="00D61932"/>
    <w:rsid w:val="00D64AE4"/>
    <w:rsid w:val="00E24026"/>
    <w:rsid w:val="00E25E30"/>
    <w:rsid w:val="00E755E3"/>
    <w:rsid w:val="00F200D6"/>
    <w:rsid w:val="00F44949"/>
    <w:rsid w:val="00F745B5"/>
    <w:rsid w:val="00FC7531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F1877"/>
  <w15:docId w15:val="{475D594D-BD08-4B4A-8BA7-12F3BB0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de" w:eastAsia="de-DE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560" w:after="120"/>
      <w:outlineLvl w:val="0"/>
    </w:pPr>
    <w:rPr>
      <w:sz w:val="44"/>
      <w:szCs w:val="44"/>
    </w:rPr>
  </w:style>
  <w:style w:type="paragraph" w:styleId="berschrift2">
    <w:name w:val="heading 2"/>
    <w:basedOn w:val="Standard"/>
    <w:next w:val="Standard"/>
    <w:uiPriority w:val="9"/>
    <w:unhideWhenUsed/>
    <w:qFormat/>
    <w:rsid w:val="00C7723B"/>
    <w:pPr>
      <w:keepNext/>
      <w:keepLines/>
      <w:spacing w:before="560" w:after="120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rsid w:val="0023243E"/>
    <w:pPr>
      <w:keepNext/>
      <w:keepLines/>
      <w:spacing w:before="320"/>
      <w:outlineLvl w:val="2"/>
    </w:pPr>
    <w:rPr>
      <w:rFonts w:ascii="Open Sans SemiBold" w:hAnsi="Open Sans SemiBold" w:cs="Open Sans SemiBold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0"/>
      <w:ind w:left="720" w:hanging="360"/>
      <w:outlineLvl w:val="3"/>
    </w:p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pBdr>
        <w:left w:val="single" w:sz="8" w:space="6" w:color="000000"/>
      </w:pBdr>
      <w:spacing w:before="240" w:after="80"/>
      <w:ind w:left="1133" w:right="809"/>
      <w:jc w:val="both"/>
      <w:outlineLvl w:val="4"/>
    </w:pPr>
    <w:rPr>
      <w:i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b/>
      <w:color w:val="00796B"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FF20EC"/>
    <w:pPr>
      <w:ind w:left="720"/>
      <w:contextualSpacing/>
    </w:pPr>
  </w:style>
  <w:style w:type="paragraph" w:styleId="KeinLeerraum">
    <w:name w:val="No Spacing"/>
    <w:uiPriority w:val="1"/>
    <w:qFormat/>
    <w:rsid w:val="002629FB"/>
    <w:pPr>
      <w:spacing w:before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C29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99B"/>
  </w:style>
  <w:style w:type="paragraph" w:styleId="Fuzeile">
    <w:name w:val="footer"/>
    <w:basedOn w:val="Standard"/>
    <w:link w:val="FuzeileZchn"/>
    <w:uiPriority w:val="99"/>
    <w:unhideWhenUsed/>
    <w:rsid w:val="00AC29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99B"/>
  </w:style>
  <w:style w:type="paragraph" w:customStyle="1" w:styleId="Briefkopf">
    <w:name w:val="Briefkopf"/>
    <w:link w:val="BriefkopfZchn"/>
    <w:qFormat/>
    <w:rsid w:val="00F745B5"/>
    <w:pPr>
      <w:spacing w:before="0"/>
    </w:pPr>
  </w:style>
  <w:style w:type="table" w:styleId="Tabellenraster">
    <w:name w:val="Table Grid"/>
    <w:basedOn w:val="NormaleTabelle"/>
    <w:uiPriority w:val="39"/>
    <w:rsid w:val="00A86BC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iefkopfZchn">
    <w:name w:val="Briefkopf Zchn"/>
    <w:basedOn w:val="Absatz-Standardschriftart"/>
    <w:link w:val="Briefkopf"/>
    <w:rsid w:val="00F745B5"/>
  </w:style>
  <w:style w:type="table" w:styleId="EinfacheTabelle4">
    <w:name w:val="Plain Table 4"/>
    <w:basedOn w:val="NormaleTabelle"/>
    <w:uiPriority w:val="44"/>
    <w:rsid w:val="00A86BC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elZchn">
    <w:name w:val="Titel Zchn"/>
    <w:basedOn w:val="Absatz-Standardschriftart"/>
    <w:link w:val="Titel"/>
    <w:uiPriority w:val="10"/>
    <w:rsid w:val="0050052A"/>
    <w:rPr>
      <w:b/>
      <w:color w:val="00796B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tyleName="Chicago" SelectedStyle="/Chicago.xsl" Version="16">
  <b:Source>
    <b:Tag>source1</b:Tag>
    <b:Month>Mai</b:Month>
    <b:Day>01</b:Day>
    <b:Year>2015</b:Year>
    <b:Pages>186-194</b:Pages>
    <b:SourceType>ArticleInAPeriodical</b:SourceType>
    <b:Title>Der Arztbrief - Rechtliche Rahmenbedingungen</b:Title>
    <b:PeriodicalTitle>KrV Kranken- und Pflegeversicherung</b:PeriodicalTitle>
    <b:Gdcea>{"AccessedType":"Print"}</b:Gdcea>
    <b:Author>
      <b:Author>
        <b:NameList>
          <b:Person>
            <b:First>Karl-Heinz</b:First>
            <b:Last>Möller</b:Last>
          </b:Person>
          <b:Person>
            <b:First>Kyrill</b:First>
            <b:Last>Makoski</b:Last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22222222-1234-1234-1234-12341234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Muster-Arztbrief</dc:title>
  <dc:creator>Achim Jatkowski</dc:creator>
  <dc:description>www.arztbriefschreiben.de</dc:description>
  <cp:lastModifiedBy>Achim Jatkowski</cp:lastModifiedBy>
  <cp:revision>42</cp:revision>
  <cp:lastPrinted>2022-12-07T08:12:00Z</cp:lastPrinted>
  <dcterms:created xsi:type="dcterms:W3CDTF">2021-08-23T04:53:00Z</dcterms:created>
  <dcterms:modified xsi:type="dcterms:W3CDTF">2022-12-07T08:12:00Z</dcterms:modified>
</cp:coreProperties>
</file>